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9CA1AFC" w14:textId="28AD137E" w:rsidR="00FA61C2" w:rsidRDefault="7A454421" w:rsidP="00B300B3">
      <w:pPr>
        <w:pStyle w:val="Heading1"/>
        <w:spacing w:before="0pt" w:after="12pt"/>
      </w:pPr>
      <w:r w:rsidRPr="00E021E0">
        <w:t>Energy in Queensland</w:t>
      </w:r>
    </w:p>
    <w:p w14:paraId="695D24B7" w14:textId="161EDB5B" w:rsidR="00C41102" w:rsidRPr="00C41102" w:rsidRDefault="00C41102" w:rsidP="00C41102">
      <w:pPr>
        <w:spacing w:after="12pt" w:line="24pt" w:lineRule="auto"/>
      </w:pPr>
      <w:r w:rsidRPr="00F26641">
        <w:t xml:space="preserve">Energy is what powers our world. Electricity is the backbone of Queensland’s energy. </w:t>
      </w:r>
      <w:bookmarkStart w:id="0" w:name="_Int_lrAxq9wE"/>
      <w:r w:rsidRPr="00F26641">
        <w:t>Nearly everything</w:t>
      </w:r>
      <w:bookmarkEnd w:id="0"/>
      <w:r w:rsidRPr="00F26641">
        <w:t xml:space="preserve"> powered does or can utilize electricity as a fuel source. Gas is the other main form of energy in Queensland; it is usually used for heating or cooking. Like all utilities, electricity and gas have extensive infrastructure to deliver it to where it is needed.</w:t>
      </w:r>
    </w:p>
    <w:p w14:paraId="70459FA3" w14:textId="1158CBFE" w:rsidR="00F26641" w:rsidRPr="00F26641" w:rsidRDefault="00F26641" w:rsidP="00F26641">
      <w:pPr>
        <w:pStyle w:val="Heading2"/>
        <w:spacing w:after="12pt"/>
        <w:rPr>
          <w:color w:val="auto"/>
        </w:rPr>
      </w:pPr>
      <w:r w:rsidRPr="00F26641">
        <w:rPr>
          <w:color w:val="auto"/>
        </w:rPr>
        <w:t>Queensland’s Electrical Network</w:t>
      </w:r>
    </w:p>
    <w:p w14:paraId="00CF2E64" w14:textId="36179D03" w:rsidR="00004FCA" w:rsidRPr="009F149B" w:rsidRDefault="7A454421" w:rsidP="00CB6255">
      <w:pPr>
        <w:spacing w:after="12pt" w:line="24pt" w:lineRule="auto"/>
      </w:pPr>
      <w:r>
        <w:t xml:space="preserve">The electricity network in Queensland is split between two distinct </w:t>
      </w:r>
      <w:r w:rsidR="00F26641">
        <w:t>o</w:t>
      </w:r>
      <w:r w:rsidR="001B119E">
        <w:t>rganisation</w:t>
      </w:r>
      <w:r>
        <w:t xml:space="preserve"> types: distributor and retailer. A distributor </w:t>
      </w:r>
      <w:r w:rsidR="65D46C4D">
        <w:t xml:space="preserve">maintains </w:t>
      </w:r>
      <w:r>
        <w:t>the infrastructure, whereas the retailer sells the energy.  All distributors in Queensland are government owned entities and have clear areas of operations. You cannot choose or change your distribution network.</w:t>
      </w:r>
    </w:p>
    <w:p w14:paraId="5F6ECD32" w14:textId="2A42F9C3" w:rsidR="001B119E" w:rsidRDefault="7A454421" w:rsidP="00CB6255">
      <w:pPr>
        <w:spacing w:after="12pt" w:line="24pt" w:lineRule="auto"/>
      </w:pPr>
      <w:r>
        <w:t>The Queensland energy grid is split into two distribution zones: the Energex network and the Ergon Energy network, with a small area along the QLD-NSW border being serviced by one of NSW’s distributors called Essential Energy</w:t>
      </w:r>
      <w:r w:rsidR="4967A45F">
        <w:t>.</w:t>
      </w:r>
    </w:p>
    <w:p w14:paraId="6481808D" w14:textId="77777777" w:rsidR="007A4873" w:rsidRDefault="007A4873" w:rsidP="00BF692B">
      <w:pPr>
        <w:pStyle w:val="Heading3"/>
        <w:spacing w:after="12pt"/>
      </w:pPr>
      <w:r>
        <w:t xml:space="preserve">Electricity </w:t>
      </w:r>
      <w:r w:rsidRPr="775D9D48">
        <w:t>Distributors:</w:t>
      </w:r>
    </w:p>
    <w:p w14:paraId="572D81F4" w14:textId="77777777" w:rsidR="007A4873" w:rsidRDefault="007A4873" w:rsidP="00CB6255">
      <w:pPr>
        <w:spacing w:line="24pt" w:lineRule="auto"/>
      </w:pPr>
      <w:r w:rsidRPr="775D9D48">
        <w:t>Energex</w:t>
      </w:r>
    </w:p>
    <w:p w14:paraId="07DF5A97" w14:textId="77777777" w:rsidR="007A4873" w:rsidRDefault="007A4873" w:rsidP="00CB6255">
      <w:pPr>
        <w:spacing w:line="24pt" w:lineRule="auto"/>
      </w:pPr>
      <w:r w:rsidRPr="775D9D48">
        <w:t xml:space="preserve">Energex supplies electricity to customers in Southeast Queensland.   </w:t>
      </w:r>
    </w:p>
    <w:p w14:paraId="1EA30A61" w14:textId="77777777" w:rsidR="007A4873" w:rsidRDefault="007A4873" w:rsidP="00CB6255">
      <w:pPr>
        <w:pStyle w:val="ListParagraph"/>
        <w:numPr>
          <w:ilvl w:val="0"/>
          <w:numId w:val="29"/>
        </w:numPr>
        <w:spacing w:line="24pt" w:lineRule="auto"/>
      </w:pPr>
      <w:r w:rsidRPr="775D9D48">
        <w:t>Report an emergency please call 13 16 70.</w:t>
      </w:r>
    </w:p>
    <w:p w14:paraId="6FD1F591" w14:textId="77777777" w:rsidR="007A4873" w:rsidRDefault="007A4873" w:rsidP="00CB6255">
      <w:pPr>
        <w:pStyle w:val="ListParagraph"/>
        <w:numPr>
          <w:ilvl w:val="0"/>
          <w:numId w:val="29"/>
        </w:numPr>
        <w:spacing w:line="24pt" w:lineRule="auto"/>
      </w:pPr>
      <w:r w:rsidRPr="775D9D48">
        <w:lastRenderedPageBreak/>
        <w:t>Report a power outage please call 13 22 96.</w:t>
      </w:r>
    </w:p>
    <w:p w14:paraId="3276AE49" w14:textId="7E8AB4EC" w:rsidR="007A4873" w:rsidRPr="007A4873" w:rsidRDefault="007A4873" w:rsidP="00CB6255">
      <w:pPr>
        <w:pStyle w:val="ListParagraph"/>
        <w:numPr>
          <w:ilvl w:val="0"/>
          <w:numId w:val="29"/>
        </w:numPr>
        <w:spacing w:after="12pt" w:line="24pt" w:lineRule="auto"/>
        <w:rPr>
          <w:color w:val="000000" w:themeColor="text1"/>
        </w:rPr>
      </w:pPr>
      <w:r w:rsidRPr="007A4873">
        <w:rPr>
          <w:color w:val="000000" w:themeColor="text1"/>
        </w:rPr>
        <w:t xml:space="preserve">Energex Outage Finder website is </w:t>
      </w:r>
      <w:hyperlink r:id="rId11">
        <w:r w:rsidRPr="775D9D48">
          <w:rPr>
            <w:rStyle w:val="Hyperlink"/>
          </w:rPr>
          <w:t>https://www.energex.com.au/outages/outage-finder</w:t>
        </w:r>
      </w:hyperlink>
    </w:p>
    <w:p w14:paraId="0E08FAE4" w14:textId="77777777" w:rsidR="007A4873" w:rsidRDefault="007A4873" w:rsidP="00CB6255">
      <w:pPr>
        <w:spacing w:line="24pt" w:lineRule="auto"/>
      </w:pPr>
      <w:r w:rsidRPr="775D9D48">
        <w:t>Ergon</w:t>
      </w:r>
    </w:p>
    <w:p w14:paraId="098DC48A" w14:textId="77777777" w:rsidR="007A4873" w:rsidRDefault="007A4873" w:rsidP="00CB6255">
      <w:pPr>
        <w:spacing w:line="24pt" w:lineRule="auto"/>
      </w:pPr>
      <w:r w:rsidRPr="775D9D48">
        <w:t>Ergon Energy supplies electricity to customers in all other areas of Queensland, except for areas covered by Essential Energy. </w:t>
      </w:r>
    </w:p>
    <w:p w14:paraId="1EB98F18" w14:textId="77777777" w:rsidR="007A4873" w:rsidRDefault="007A4873" w:rsidP="00CB6255">
      <w:pPr>
        <w:pStyle w:val="ListParagraph"/>
        <w:numPr>
          <w:ilvl w:val="0"/>
          <w:numId w:val="30"/>
        </w:numPr>
        <w:spacing w:line="24pt" w:lineRule="auto"/>
      </w:pPr>
      <w:r w:rsidRPr="775D9D48">
        <w:t>Report an emergency please call 13 19 62.</w:t>
      </w:r>
    </w:p>
    <w:p w14:paraId="4FB33E98" w14:textId="77777777" w:rsidR="007A4873" w:rsidRDefault="007A4873" w:rsidP="00CB6255">
      <w:pPr>
        <w:pStyle w:val="ListParagraph"/>
        <w:numPr>
          <w:ilvl w:val="0"/>
          <w:numId w:val="30"/>
        </w:numPr>
        <w:spacing w:line="24pt" w:lineRule="auto"/>
      </w:pPr>
      <w:r w:rsidRPr="775D9D48">
        <w:t>Report a power outage please call 13 62 62.</w:t>
      </w:r>
    </w:p>
    <w:p w14:paraId="2A7533DF" w14:textId="77777777" w:rsidR="007A4873" w:rsidRPr="007A4873" w:rsidRDefault="007A4873" w:rsidP="00CB6255">
      <w:pPr>
        <w:pStyle w:val="ListParagraph"/>
        <w:numPr>
          <w:ilvl w:val="0"/>
          <w:numId w:val="30"/>
        </w:numPr>
        <w:spacing w:after="12pt" w:line="24pt" w:lineRule="auto"/>
        <w:rPr>
          <w:color w:val="000000" w:themeColor="text1"/>
        </w:rPr>
      </w:pPr>
      <w:r w:rsidRPr="007A4873">
        <w:rPr>
          <w:color w:val="000000" w:themeColor="text1"/>
        </w:rPr>
        <w:t xml:space="preserve">Ergon Energy Outage Finder website is </w:t>
      </w:r>
      <w:hyperlink r:id="rId12">
        <w:r w:rsidRPr="775D9D48">
          <w:rPr>
            <w:rStyle w:val="Hyperlink"/>
          </w:rPr>
          <w:t>https://www.ergon.com.au/network/outages/outage-finder</w:t>
        </w:r>
      </w:hyperlink>
    </w:p>
    <w:p w14:paraId="41E005F4" w14:textId="77777777" w:rsidR="007A4873" w:rsidRDefault="007A4873" w:rsidP="00CB6255">
      <w:pPr>
        <w:spacing w:line="24pt" w:lineRule="auto"/>
      </w:pPr>
      <w:r w:rsidRPr="775D9D48">
        <w:t>Essential Energy</w:t>
      </w:r>
    </w:p>
    <w:p w14:paraId="4A514991" w14:textId="77777777" w:rsidR="007A4873" w:rsidRDefault="007A4873" w:rsidP="00CB6255">
      <w:pPr>
        <w:spacing w:line="24pt" w:lineRule="auto"/>
      </w:pPr>
      <w:r w:rsidRPr="775D9D48">
        <w:t>New South Wales energy distributor which supplies areas in and around Goondiwindi (close to the Queensland–New South Wales border). </w:t>
      </w:r>
    </w:p>
    <w:p w14:paraId="2B80170B" w14:textId="77777777" w:rsidR="007A4873" w:rsidRDefault="007A4873" w:rsidP="00CB6255">
      <w:pPr>
        <w:pStyle w:val="ListParagraph"/>
        <w:numPr>
          <w:ilvl w:val="0"/>
          <w:numId w:val="31"/>
        </w:numPr>
        <w:spacing w:line="24pt" w:lineRule="auto"/>
      </w:pPr>
      <w:r w:rsidRPr="775D9D48">
        <w:t>Report an emergency or a power outage please call 13 20 80.</w:t>
      </w:r>
    </w:p>
    <w:p w14:paraId="6C00D2E4" w14:textId="77777777" w:rsidR="007A4873" w:rsidRPr="007A4873" w:rsidRDefault="007A4873" w:rsidP="00CB6255">
      <w:pPr>
        <w:pStyle w:val="ListParagraph"/>
        <w:numPr>
          <w:ilvl w:val="0"/>
          <w:numId w:val="31"/>
        </w:numPr>
        <w:spacing w:after="12pt" w:line="24pt" w:lineRule="auto"/>
        <w:rPr>
          <w:color w:val="000000" w:themeColor="text1"/>
        </w:rPr>
      </w:pPr>
      <w:r w:rsidRPr="007A4873">
        <w:rPr>
          <w:color w:val="000000" w:themeColor="text1"/>
        </w:rPr>
        <w:t xml:space="preserve">Essential Energy Outage Finder website is </w:t>
      </w:r>
      <w:hyperlink r:id="rId13">
        <w:r w:rsidRPr="775D9D48">
          <w:rPr>
            <w:rStyle w:val="Hyperlink"/>
          </w:rPr>
          <w:t>https://www.essentialenergy.com.au/outages-and-faults/power-outages</w:t>
        </w:r>
      </w:hyperlink>
      <w:r w:rsidRPr="007A4873">
        <w:rPr>
          <w:color w:val="000000" w:themeColor="text1"/>
        </w:rPr>
        <w:t>.</w:t>
      </w:r>
    </w:p>
    <w:p w14:paraId="7F57494D" w14:textId="06924E9C" w:rsidR="001B119E" w:rsidRPr="00BF692B" w:rsidRDefault="7A454421" w:rsidP="00BF692B">
      <w:pPr>
        <w:pStyle w:val="Heading3"/>
        <w:spacing w:after="12pt"/>
        <w:rPr>
          <w:sz w:val="40"/>
        </w:rPr>
      </w:pPr>
      <w:r w:rsidRPr="00BF692B">
        <w:rPr>
          <w:rStyle w:val="Heading1Char"/>
          <w:color w:val="auto"/>
          <w:sz w:val="32"/>
        </w:rPr>
        <w:t>Electricity Retailers</w:t>
      </w:r>
      <w:r w:rsidRPr="00BF692B">
        <w:rPr>
          <w:sz w:val="40"/>
        </w:rPr>
        <w:t> </w:t>
      </w:r>
    </w:p>
    <w:p w14:paraId="7B156877" w14:textId="77777777" w:rsidR="00833B7D" w:rsidRDefault="7A454421" w:rsidP="00BF692B">
      <w:pPr>
        <w:pStyle w:val="paragraph"/>
        <w:spacing w:before="0pt" w:beforeAutospacing="0" w:after="12pt" w:afterAutospacing="0" w:line="24pt" w:lineRule="auto"/>
        <w:textAlignment w:val="baseline"/>
        <w:rPr>
          <w:rFonts w:ascii="Arial" w:hAnsi="Arial" w:cs="Arial"/>
        </w:rPr>
      </w:pPr>
      <w:r w:rsidRPr="00BF692B">
        <w:rPr>
          <w:rFonts w:ascii="Arial" w:hAnsi="Arial" w:cs="Arial"/>
          <w:sz w:val="28"/>
          <w:szCs w:val="28"/>
        </w:rPr>
        <w:t xml:space="preserve">Since the deregulation of electricity prices in Southeast Queensland, electricity retailers have emerged to service the areas residential, business, and </w:t>
      </w:r>
      <w:r w:rsidRPr="00BF692B">
        <w:rPr>
          <w:rFonts w:ascii="Arial" w:hAnsi="Arial" w:cs="Arial"/>
          <w:sz w:val="28"/>
          <w:szCs w:val="28"/>
        </w:rPr>
        <w:lastRenderedPageBreak/>
        <w:t>industrial electrical needs.</w:t>
      </w:r>
      <w:r w:rsidR="001B119E" w:rsidRPr="00BF692B">
        <w:rPr>
          <w:rFonts w:ascii="Arial" w:hAnsi="Arial" w:cs="Arial"/>
          <w:sz w:val="28"/>
          <w:szCs w:val="28"/>
        </w:rPr>
        <w:t xml:space="preserve"> </w:t>
      </w:r>
      <w:r w:rsidRPr="00BF692B">
        <w:rPr>
          <w:rFonts w:ascii="Arial" w:hAnsi="Arial" w:cs="Arial"/>
          <w:sz w:val="28"/>
          <w:szCs w:val="28"/>
        </w:rPr>
        <w:t xml:space="preserve">Each retailer is unique in their pricing, plans and areas of service. Outside of Southeast Queensland, the retail electricity market is dominated by the retail arm of Ergon Energy. Like its distribution arm, Ergon Energy </w:t>
      </w:r>
      <w:r w:rsidR="6F31878F" w:rsidRPr="00BF692B">
        <w:rPr>
          <w:rFonts w:ascii="Arial" w:hAnsi="Arial" w:cs="Arial"/>
          <w:sz w:val="28"/>
          <w:szCs w:val="28"/>
        </w:rPr>
        <w:t xml:space="preserve">retail </w:t>
      </w:r>
      <w:r w:rsidRPr="00BF692B">
        <w:rPr>
          <w:rFonts w:ascii="Arial" w:hAnsi="Arial" w:cs="Arial"/>
          <w:sz w:val="28"/>
          <w:szCs w:val="28"/>
        </w:rPr>
        <w:t>is government owned and operated.</w:t>
      </w:r>
      <w:r w:rsidR="70679472" w:rsidRPr="00BF692B">
        <w:rPr>
          <w:rFonts w:ascii="Arial" w:hAnsi="Arial" w:cs="Arial"/>
          <w:sz w:val="28"/>
          <w:szCs w:val="28"/>
        </w:rPr>
        <w:t xml:space="preserve"> </w:t>
      </w:r>
      <w:r w:rsidRPr="00BF692B">
        <w:rPr>
          <w:rFonts w:ascii="Arial" w:hAnsi="Arial" w:cs="Arial"/>
          <w:sz w:val="28"/>
          <w:szCs w:val="28"/>
        </w:rPr>
        <w:t>Due to the increased cost of supplying electricity to the regional, rural, and remote areas of Queensland the state government subsidies Ergon Energy.</w:t>
      </w:r>
      <w:r w:rsidRPr="001B119E">
        <w:rPr>
          <w:rFonts w:ascii="Arial" w:hAnsi="Arial" w:cs="Arial"/>
        </w:rPr>
        <w:t xml:space="preserve"> </w:t>
      </w:r>
    </w:p>
    <w:p w14:paraId="1525F7A5" w14:textId="42FBE3D1" w:rsidR="001B119E" w:rsidRPr="007A4873" w:rsidRDefault="7A454421" w:rsidP="00BF692B">
      <w:pPr>
        <w:spacing w:after="12pt" w:line="24pt" w:lineRule="auto"/>
      </w:pPr>
      <w:r w:rsidRPr="001B119E">
        <w:t>This subsidy is the difference between the actual cost of supplying customers and the Queensland Competition Authority price of supplying a SEQ customer. Because of this, customers outside of SEQ can receive electricity at similar prices to those within SEQ. There are retailers operating in these areas other than Ergon, but these vary in cost and area of operation.</w:t>
      </w:r>
    </w:p>
    <w:p w14:paraId="009D3308" w14:textId="111096AA" w:rsidR="775D9D48" w:rsidRPr="00E021E0" w:rsidRDefault="7A454421" w:rsidP="00BF692B">
      <w:pPr>
        <w:spacing w:after="12pt" w:line="24pt" w:lineRule="auto"/>
      </w:pPr>
      <w:r w:rsidRPr="001B119E">
        <w:t xml:space="preserve">Since 2019, the amount electricity retailers can charge households and small businesses is </w:t>
      </w:r>
      <w:r w:rsidR="00F26641">
        <w:t xml:space="preserve">capped </w:t>
      </w:r>
      <w:r w:rsidRPr="001B119E">
        <w:t xml:space="preserve">by the Australian Energy Regulator. The </w:t>
      </w:r>
      <w:r w:rsidR="00CB6255">
        <w:t>Regulator</w:t>
      </w:r>
      <w:r w:rsidRPr="001B119E">
        <w:t xml:space="preserve"> does not dictate what price electricity must be sold at, instead they enforce a maximum</w:t>
      </w:r>
      <w:r w:rsidR="5236CB26" w:rsidRPr="001B119E">
        <w:t xml:space="preserve"> </w:t>
      </w:r>
      <w:r w:rsidR="25AE5898" w:rsidRPr="001B119E">
        <w:t>amount each unit of electricity can cost</w:t>
      </w:r>
      <w:r w:rsidR="3EEF3EF7" w:rsidRPr="001B119E">
        <w:t xml:space="preserve"> for the average residential customer.</w:t>
      </w:r>
    </w:p>
    <w:p w14:paraId="59D8550B" w14:textId="618E1E4C" w:rsidR="775D9D48" w:rsidRPr="00F26641" w:rsidRDefault="007A4873" w:rsidP="00F26641">
      <w:pPr>
        <w:pStyle w:val="Heading2"/>
        <w:spacing w:after="12pt"/>
        <w:rPr>
          <w:color w:val="auto"/>
        </w:rPr>
      </w:pPr>
      <w:r w:rsidRPr="00F26641">
        <w:rPr>
          <w:color w:val="auto"/>
        </w:rPr>
        <w:t>Electrical</w:t>
      </w:r>
      <w:r w:rsidR="5BF4F148" w:rsidRPr="00F26641">
        <w:rPr>
          <w:color w:val="auto"/>
        </w:rPr>
        <w:t xml:space="preserve"> Emergencies</w:t>
      </w:r>
    </w:p>
    <w:p w14:paraId="7DA9A9BB" w14:textId="3D987626" w:rsidR="5BF4F148" w:rsidRDefault="5BF4F148" w:rsidP="00CB6255">
      <w:pPr>
        <w:spacing w:line="24pt" w:lineRule="auto"/>
      </w:pPr>
      <w:r w:rsidRPr="775D9D48">
        <w:t xml:space="preserve">In the event of an electrical </w:t>
      </w:r>
      <w:r w:rsidR="00E021E0" w:rsidRPr="775D9D48">
        <w:t>fire,</w:t>
      </w:r>
      <w:r w:rsidRPr="775D9D48">
        <w:t xml:space="preserve"> call 000 and evacuate the immediate area. </w:t>
      </w:r>
    </w:p>
    <w:p w14:paraId="740A823D" w14:textId="1EFED1A7" w:rsidR="775D9D48" w:rsidRPr="007A4873" w:rsidRDefault="5BF4F148" w:rsidP="00CB6255">
      <w:pPr>
        <w:spacing w:after="12pt" w:line="24pt" w:lineRule="auto"/>
      </w:pPr>
      <w:r w:rsidRPr="775D9D48">
        <w:t>Report fallen or sparking powerlines and transformers to your energy distributor.</w:t>
      </w:r>
    </w:p>
    <w:p w14:paraId="2B526007" w14:textId="452F815B" w:rsidR="5BF4F148" w:rsidRDefault="5BF4F148" w:rsidP="00F26641">
      <w:pPr>
        <w:pStyle w:val="Heading3"/>
        <w:spacing w:after="12pt"/>
      </w:pPr>
      <w:r w:rsidRPr="775D9D48">
        <w:lastRenderedPageBreak/>
        <w:t>Power Outages:</w:t>
      </w:r>
    </w:p>
    <w:p w14:paraId="5C12A7DF" w14:textId="1E003CF7" w:rsidR="5BF4F148" w:rsidRPr="00CB6255" w:rsidRDefault="5BF4F148" w:rsidP="00CB6255">
      <w:pPr>
        <w:spacing w:after="12pt" w:line="24pt" w:lineRule="auto"/>
      </w:pPr>
      <w:r w:rsidRPr="775D9D48">
        <w:t xml:space="preserve">Firstly, assess if the power is out for only your home. This can be done by either listening for neighbours' electronics or checking your breaker box if safe. Inside the breaker box all switches should be in the same position. If one is not, and if you are safe and comfortable to do so flip the </w:t>
      </w:r>
      <w:r w:rsidR="007A4873">
        <w:t>differing</w:t>
      </w:r>
      <w:r w:rsidRPr="775D9D48">
        <w:t xml:space="preserve"> switch to restore </w:t>
      </w:r>
      <w:r w:rsidR="00BF692B" w:rsidRPr="775D9D48">
        <w:t>power. If</w:t>
      </w:r>
      <w:r w:rsidRPr="775D9D48">
        <w:t xml:space="preserve"> the outage is network wide contact your relevant distributor or check on their website for outages.  </w:t>
      </w:r>
    </w:p>
    <w:sectPr w:rsidR="5BF4F148" w:rsidRPr="00CB6255" w:rsidSect="009F149B">
      <w:headerReference w:type="default" r:id="rId14"/>
      <w:footerReference w:type="default" r:id="rId15"/>
      <w:pgSz w:w="595.30pt" w:h="841.90pt"/>
      <w:pgMar w:top="72pt" w:right="54pt" w:bottom="72pt" w:left="54pt" w:header="35.40pt" w:footer="35.40pt" w:gutter="0pt"/>
      <w:cols w:space="35.40pt"/>
      <w:docGrid w:linePitch="38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0A1649B" w14:textId="77777777" w:rsidR="00155424" w:rsidRDefault="00155424" w:rsidP="009F149B">
      <w:pPr>
        <w:spacing w:line="12pt" w:lineRule="auto"/>
      </w:pPr>
      <w:r>
        <w:separator/>
      </w:r>
    </w:p>
  </w:endnote>
  <w:endnote w:type="continuationSeparator" w:id="0">
    <w:p w14:paraId="1CF1B934" w14:textId="77777777" w:rsidR="00155424" w:rsidRDefault="00155424" w:rsidP="009F149B">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Yu Gothic Light">
    <w:panose1 w:val="020B0300000000000000"/>
    <w:charset w:characterSet="shift_jis"/>
    <w:family w:val="swiss"/>
    <w:pitch w:val="variable"/>
    <w:sig w:usb0="E00002FF" w:usb1="2AC7FDFF" w:usb2="00000016" w:usb3="00000000" w:csb0="0002009F" w:csb1="00000000"/>
  </w:font>
  <w:font w:name="Yu Mincho">
    <w:charset w:characterSet="shift_jis"/>
    <w:family w:val="roman"/>
    <w:pitch w:val="variable"/>
    <w:sig w:usb0="800002E7" w:usb1="2AC7FCFF" w:usb2="00000012" w:usb3="00000000" w:csb0="0002009F" w:csb1="00000000"/>
  </w:font>
  <w:font w:name="Aptos">
    <w:charset w:characterSet="iso-8859-1"/>
    <w:family w:val="swiss"/>
    <w:pitch w:val="variable"/>
    <w:sig w:usb0="20000287" w:usb1="00000003" w:usb2="00000000" w:usb3="00000000" w:csb0="0000019F" w:csb1="00000000"/>
  </w:font>
  <w:font w:name="Proxima Nova Extrabold">
    <w:altName w:val="Tahoma"/>
    <w:panose1 w:val="00000000000000000000"/>
    <w:charset w:characterSet="iso-8859-1"/>
    <w:family w:val="auto"/>
    <w:notTrueType/>
    <w:pitch w:val="variable"/>
    <w:sig w:usb0="20000287" w:usb1="00000001"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C7C85C1" w14:textId="62D0470F" w:rsidR="00E021E0" w:rsidRDefault="00E021E0">
    <w:pPr>
      <w:pStyle w:val="Footer"/>
    </w:pPr>
    <w:r>
      <w:rPr>
        <w:noProof/>
      </w:rPr>
      <w:drawing>
        <wp:inline distT="0" distB="0" distL="0" distR="0" wp14:anchorId="0C460B0F" wp14:editId="6A901056">
          <wp:extent cx="6297930" cy="597535"/>
          <wp:effectExtent l="0" t="0" r="7620" b="0"/>
          <wp:docPr id="1532223990" name="Picture 1">
            <a:extLst xmlns:a="http://purl.oclc.org/ooxml/drawingml/main">
              <a:ext uri="{C183D7F6-B498-43B3-948B-1728B52AA6E4}">
                <adec:decorative xmlns:adec="http://schemas.microsoft.com/office/drawing/2017/decorative" val="1"/>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3222399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930" cy="597535"/>
                  </a:xfrm>
                  <a:prstGeom prst="rect">
                    <a:avLst/>
                  </a:prstGeom>
                  <a:noFill/>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B94E770" w14:textId="77777777" w:rsidR="00155424" w:rsidRDefault="00155424" w:rsidP="009F149B">
      <w:pPr>
        <w:spacing w:line="12pt" w:lineRule="auto"/>
      </w:pPr>
      <w:r>
        <w:separator/>
      </w:r>
    </w:p>
  </w:footnote>
  <w:footnote w:type="continuationSeparator" w:id="0">
    <w:p w14:paraId="6A3FE765" w14:textId="77777777" w:rsidR="00155424" w:rsidRDefault="00155424" w:rsidP="009F149B">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424D582" w14:textId="77777777" w:rsidR="00E021E0" w:rsidRPr="00E20EE1" w:rsidRDefault="00E021E0" w:rsidP="00E021E0">
    <w:pPr>
      <w:pStyle w:val="Header"/>
      <w:rPr>
        <w:sz w:val="40"/>
        <w:lang w:val="en-US"/>
      </w:rPr>
    </w:pPr>
    <w:r w:rsidRPr="00E20EE1">
      <w:rPr>
        <w:rFonts w:ascii="Proxima Nova Extrabold" w:hAnsi="Proxima Nova Extrabold"/>
        <w:b/>
        <w:bCs/>
        <w:color w:val="01654A"/>
        <w:sz w:val="44"/>
        <w:szCs w:val="28"/>
      </w:rPr>
      <w:t>Empowering Energy Efficiency</w:t>
    </w:r>
  </w:p>
  <w:p w14:paraId="38A769F2" w14:textId="3B6950CD" w:rsidR="009F149B" w:rsidRDefault="009F14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rAxq9wE" int2:invalidationBookmarkName="" int2:hashCode="MdMnmfrU6CQb5P" int2:id="bnvOBXKA">
      <int2:state int2:value="Rejected" int2:type="AugLoop_Text_Critique"/>
    </int2:bookmark>
  </int2:observations>
  <int2:intelligenceSettings/>
  <int2:onDemandWorkflows/>
</int2:intelligence>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7C48D9"/>
    <w:multiLevelType w:val="multilevel"/>
    <w:tmpl w:val="06EE498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 w15:restartNumberingAfterBreak="0">
    <w:nsid w:val="0749A3E7"/>
    <w:multiLevelType w:val="hybridMultilevel"/>
    <w:tmpl w:val="24B80148"/>
    <w:lvl w:ilvl="0" w:tplc="63C03E9C">
      <w:start w:val="1"/>
      <w:numFmt w:val="decimal"/>
      <w:lvlText w:val="%1."/>
      <w:lvlJc w:val="start"/>
      <w:pPr>
        <w:ind w:start="36pt" w:hanging="18pt"/>
      </w:pPr>
    </w:lvl>
    <w:lvl w:ilvl="1" w:tplc="5E7AF720">
      <w:start w:val="1"/>
      <w:numFmt w:val="lowerLetter"/>
      <w:lvlText w:val="%2."/>
      <w:lvlJc w:val="start"/>
      <w:pPr>
        <w:ind w:start="72pt" w:hanging="18pt"/>
      </w:pPr>
    </w:lvl>
    <w:lvl w:ilvl="2" w:tplc="2B860A1E">
      <w:start w:val="1"/>
      <w:numFmt w:val="lowerRoman"/>
      <w:lvlText w:val="%3."/>
      <w:lvlJc w:val="end"/>
      <w:pPr>
        <w:ind w:start="108pt" w:hanging="9pt"/>
      </w:pPr>
    </w:lvl>
    <w:lvl w:ilvl="3" w:tplc="745C87D8">
      <w:start w:val="1"/>
      <w:numFmt w:val="decimal"/>
      <w:lvlText w:val="%4."/>
      <w:lvlJc w:val="start"/>
      <w:pPr>
        <w:ind w:start="144pt" w:hanging="18pt"/>
      </w:pPr>
    </w:lvl>
    <w:lvl w:ilvl="4" w:tplc="E7BA727E">
      <w:start w:val="1"/>
      <w:numFmt w:val="lowerLetter"/>
      <w:lvlText w:val="%5."/>
      <w:lvlJc w:val="start"/>
      <w:pPr>
        <w:ind w:start="180pt" w:hanging="18pt"/>
      </w:pPr>
    </w:lvl>
    <w:lvl w:ilvl="5" w:tplc="EC18D388">
      <w:start w:val="1"/>
      <w:numFmt w:val="lowerRoman"/>
      <w:lvlText w:val="%6."/>
      <w:lvlJc w:val="end"/>
      <w:pPr>
        <w:ind w:start="216pt" w:hanging="9pt"/>
      </w:pPr>
    </w:lvl>
    <w:lvl w:ilvl="6" w:tplc="B8DAFE1E">
      <w:start w:val="1"/>
      <w:numFmt w:val="decimal"/>
      <w:lvlText w:val="%7."/>
      <w:lvlJc w:val="start"/>
      <w:pPr>
        <w:ind w:start="252pt" w:hanging="18pt"/>
      </w:pPr>
    </w:lvl>
    <w:lvl w:ilvl="7" w:tplc="92BCE1E6">
      <w:start w:val="1"/>
      <w:numFmt w:val="lowerLetter"/>
      <w:lvlText w:val="%8."/>
      <w:lvlJc w:val="start"/>
      <w:pPr>
        <w:ind w:start="288pt" w:hanging="18pt"/>
      </w:pPr>
    </w:lvl>
    <w:lvl w:ilvl="8" w:tplc="D908AA32">
      <w:start w:val="1"/>
      <w:numFmt w:val="lowerRoman"/>
      <w:lvlText w:val="%9."/>
      <w:lvlJc w:val="end"/>
      <w:pPr>
        <w:ind w:start="324pt" w:hanging="9pt"/>
      </w:pPr>
    </w:lvl>
  </w:abstractNum>
  <w:abstractNum w:abstractNumId="2" w15:restartNumberingAfterBreak="0">
    <w:nsid w:val="07A863DA"/>
    <w:multiLevelType w:val="hybridMultilevel"/>
    <w:tmpl w:val="DA8499E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3" w15:restartNumberingAfterBreak="0">
    <w:nsid w:val="0EE923EF"/>
    <w:multiLevelType w:val="hybridMultilevel"/>
    <w:tmpl w:val="EA3CAC3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4" w15:restartNumberingAfterBreak="0">
    <w:nsid w:val="0FB77B68"/>
    <w:multiLevelType w:val="hybridMultilevel"/>
    <w:tmpl w:val="F5020132"/>
    <w:lvl w:ilvl="0" w:tplc="34D42384">
      <w:start w:val="1"/>
      <w:numFmt w:val="decimal"/>
      <w:lvlText w:val="%1."/>
      <w:lvlJc w:val="start"/>
      <w:pPr>
        <w:ind w:start="36pt" w:hanging="18pt"/>
      </w:pPr>
      <w:rPr>
        <w:rFonts w:ascii="Arial" w:hAnsi="Arial" w:hint="default"/>
      </w:rPr>
    </w:lvl>
    <w:lvl w:ilvl="1" w:tplc="CF662CFC">
      <w:start w:val="1"/>
      <w:numFmt w:val="lowerLetter"/>
      <w:lvlText w:val="%2."/>
      <w:lvlJc w:val="start"/>
      <w:pPr>
        <w:ind w:start="72pt" w:hanging="18pt"/>
      </w:pPr>
    </w:lvl>
    <w:lvl w:ilvl="2" w:tplc="37529F4A">
      <w:start w:val="1"/>
      <w:numFmt w:val="lowerRoman"/>
      <w:lvlText w:val="%3."/>
      <w:lvlJc w:val="end"/>
      <w:pPr>
        <w:ind w:start="108pt" w:hanging="9pt"/>
      </w:pPr>
    </w:lvl>
    <w:lvl w:ilvl="3" w:tplc="590C8232">
      <w:start w:val="1"/>
      <w:numFmt w:val="decimal"/>
      <w:lvlText w:val="%4."/>
      <w:lvlJc w:val="start"/>
      <w:pPr>
        <w:ind w:start="144pt" w:hanging="18pt"/>
      </w:pPr>
    </w:lvl>
    <w:lvl w:ilvl="4" w:tplc="293426A2">
      <w:start w:val="1"/>
      <w:numFmt w:val="lowerLetter"/>
      <w:lvlText w:val="%5."/>
      <w:lvlJc w:val="start"/>
      <w:pPr>
        <w:ind w:start="180pt" w:hanging="18pt"/>
      </w:pPr>
    </w:lvl>
    <w:lvl w:ilvl="5" w:tplc="7AE657CC">
      <w:start w:val="1"/>
      <w:numFmt w:val="lowerRoman"/>
      <w:lvlText w:val="%6."/>
      <w:lvlJc w:val="end"/>
      <w:pPr>
        <w:ind w:start="216pt" w:hanging="9pt"/>
      </w:pPr>
    </w:lvl>
    <w:lvl w:ilvl="6" w:tplc="C89C8404">
      <w:start w:val="1"/>
      <w:numFmt w:val="decimal"/>
      <w:lvlText w:val="%7."/>
      <w:lvlJc w:val="start"/>
      <w:pPr>
        <w:ind w:start="252pt" w:hanging="18pt"/>
      </w:pPr>
    </w:lvl>
    <w:lvl w:ilvl="7" w:tplc="2272F0D2">
      <w:start w:val="1"/>
      <w:numFmt w:val="lowerLetter"/>
      <w:lvlText w:val="%8."/>
      <w:lvlJc w:val="start"/>
      <w:pPr>
        <w:ind w:start="288pt" w:hanging="18pt"/>
      </w:pPr>
    </w:lvl>
    <w:lvl w:ilvl="8" w:tplc="597EA478">
      <w:start w:val="1"/>
      <w:numFmt w:val="lowerRoman"/>
      <w:lvlText w:val="%9."/>
      <w:lvlJc w:val="end"/>
      <w:pPr>
        <w:ind w:start="324pt" w:hanging="9pt"/>
      </w:pPr>
    </w:lvl>
  </w:abstractNum>
  <w:abstractNum w:abstractNumId="5" w15:restartNumberingAfterBreak="0">
    <w:nsid w:val="0FD5BCF4"/>
    <w:multiLevelType w:val="hybridMultilevel"/>
    <w:tmpl w:val="092ACFEC"/>
    <w:lvl w:ilvl="0" w:tplc="3B8A65F8">
      <w:start w:val="1"/>
      <w:numFmt w:val="decimal"/>
      <w:lvlText w:val="%1."/>
      <w:lvlJc w:val="start"/>
      <w:pPr>
        <w:ind w:start="36pt" w:hanging="18pt"/>
      </w:pPr>
    </w:lvl>
    <w:lvl w:ilvl="1" w:tplc="72E08624">
      <w:start w:val="1"/>
      <w:numFmt w:val="lowerLetter"/>
      <w:lvlText w:val="%2."/>
      <w:lvlJc w:val="start"/>
      <w:pPr>
        <w:ind w:start="72pt" w:hanging="18pt"/>
      </w:pPr>
    </w:lvl>
    <w:lvl w:ilvl="2" w:tplc="AFE2F8FE">
      <w:start w:val="1"/>
      <w:numFmt w:val="lowerRoman"/>
      <w:lvlText w:val="%3."/>
      <w:lvlJc w:val="end"/>
      <w:pPr>
        <w:ind w:start="108pt" w:hanging="9pt"/>
      </w:pPr>
    </w:lvl>
    <w:lvl w:ilvl="3" w:tplc="C50E2B9A">
      <w:start w:val="1"/>
      <w:numFmt w:val="decimal"/>
      <w:lvlText w:val="%4."/>
      <w:lvlJc w:val="start"/>
      <w:pPr>
        <w:ind w:start="144pt" w:hanging="18pt"/>
      </w:pPr>
    </w:lvl>
    <w:lvl w:ilvl="4" w:tplc="088415C8">
      <w:start w:val="1"/>
      <w:numFmt w:val="lowerLetter"/>
      <w:lvlText w:val="%5."/>
      <w:lvlJc w:val="start"/>
      <w:pPr>
        <w:ind w:start="180pt" w:hanging="18pt"/>
      </w:pPr>
    </w:lvl>
    <w:lvl w:ilvl="5" w:tplc="FE2A5DFC">
      <w:start w:val="1"/>
      <w:numFmt w:val="lowerRoman"/>
      <w:lvlText w:val="%6."/>
      <w:lvlJc w:val="end"/>
      <w:pPr>
        <w:ind w:start="216pt" w:hanging="9pt"/>
      </w:pPr>
    </w:lvl>
    <w:lvl w:ilvl="6" w:tplc="0A8E23FA">
      <w:start w:val="1"/>
      <w:numFmt w:val="decimal"/>
      <w:lvlText w:val="%7."/>
      <w:lvlJc w:val="start"/>
      <w:pPr>
        <w:ind w:start="252pt" w:hanging="18pt"/>
      </w:pPr>
    </w:lvl>
    <w:lvl w:ilvl="7" w:tplc="73AE61C6">
      <w:start w:val="1"/>
      <w:numFmt w:val="lowerLetter"/>
      <w:lvlText w:val="%8."/>
      <w:lvlJc w:val="start"/>
      <w:pPr>
        <w:ind w:start="288pt" w:hanging="18pt"/>
      </w:pPr>
    </w:lvl>
    <w:lvl w:ilvl="8" w:tplc="67BC258E">
      <w:start w:val="1"/>
      <w:numFmt w:val="lowerRoman"/>
      <w:lvlText w:val="%9."/>
      <w:lvlJc w:val="end"/>
      <w:pPr>
        <w:ind w:start="324pt" w:hanging="9pt"/>
      </w:pPr>
    </w:lvl>
  </w:abstractNum>
  <w:abstractNum w:abstractNumId="6" w15:restartNumberingAfterBreak="0">
    <w:nsid w:val="1E940D9A"/>
    <w:multiLevelType w:val="hybridMultilevel"/>
    <w:tmpl w:val="93DCFD62"/>
    <w:lvl w:ilvl="0" w:tplc="4E9E742E">
      <w:start w:val="1"/>
      <w:numFmt w:val="decimal"/>
      <w:lvlText w:val="%1."/>
      <w:lvlJc w:val="start"/>
      <w:pPr>
        <w:ind w:start="36pt" w:hanging="18pt"/>
      </w:pPr>
    </w:lvl>
    <w:lvl w:ilvl="1" w:tplc="6AACD8C0">
      <w:start w:val="1"/>
      <w:numFmt w:val="lowerLetter"/>
      <w:lvlText w:val="%2."/>
      <w:lvlJc w:val="start"/>
      <w:pPr>
        <w:ind w:start="72pt" w:hanging="18pt"/>
      </w:pPr>
    </w:lvl>
    <w:lvl w:ilvl="2" w:tplc="BE66F638">
      <w:start w:val="1"/>
      <w:numFmt w:val="lowerRoman"/>
      <w:lvlText w:val="%3."/>
      <w:lvlJc w:val="end"/>
      <w:pPr>
        <w:ind w:start="108pt" w:hanging="9pt"/>
      </w:pPr>
    </w:lvl>
    <w:lvl w:ilvl="3" w:tplc="6B4C9950">
      <w:start w:val="1"/>
      <w:numFmt w:val="decimal"/>
      <w:lvlText w:val="%4."/>
      <w:lvlJc w:val="start"/>
      <w:pPr>
        <w:ind w:start="144pt" w:hanging="18pt"/>
      </w:pPr>
    </w:lvl>
    <w:lvl w:ilvl="4" w:tplc="F9DC0FB0">
      <w:start w:val="1"/>
      <w:numFmt w:val="lowerLetter"/>
      <w:lvlText w:val="%5."/>
      <w:lvlJc w:val="start"/>
      <w:pPr>
        <w:ind w:start="180pt" w:hanging="18pt"/>
      </w:pPr>
    </w:lvl>
    <w:lvl w:ilvl="5" w:tplc="1B3C2FC6">
      <w:start w:val="1"/>
      <w:numFmt w:val="lowerRoman"/>
      <w:lvlText w:val="%6."/>
      <w:lvlJc w:val="end"/>
      <w:pPr>
        <w:ind w:start="216pt" w:hanging="9pt"/>
      </w:pPr>
    </w:lvl>
    <w:lvl w:ilvl="6" w:tplc="1C2C460C">
      <w:start w:val="1"/>
      <w:numFmt w:val="decimal"/>
      <w:lvlText w:val="%7."/>
      <w:lvlJc w:val="start"/>
      <w:pPr>
        <w:ind w:start="252pt" w:hanging="18pt"/>
      </w:pPr>
    </w:lvl>
    <w:lvl w:ilvl="7" w:tplc="CA06C110">
      <w:start w:val="1"/>
      <w:numFmt w:val="lowerLetter"/>
      <w:lvlText w:val="%8."/>
      <w:lvlJc w:val="start"/>
      <w:pPr>
        <w:ind w:start="288pt" w:hanging="18pt"/>
      </w:pPr>
    </w:lvl>
    <w:lvl w:ilvl="8" w:tplc="2FD6A7EA">
      <w:start w:val="1"/>
      <w:numFmt w:val="lowerRoman"/>
      <w:lvlText w:val="%9."/>
      <w:lvlJc w:val="end"/>
      <w:pPr>
        <w:ind w:start="324pt" w:hanging="9pt"/>
      </w:pPr>
    </w:lvl>
  </w:abstractNum>
  <w:abstractNum w:abstractNumId="7" w15:restartNumberingAfterBreak="0">
    <w:nsid w:val="24E20DB8"/>
    <w:multiLevelType w:val="hybridMultilevel"/>
    <w:tmpl w:val="1F9048C4"/>
    <w:lvl w:ilvl="0" w:tplc="F3DCE806">
      <w:start w:val="1"/>
      <w:numFmt w:val="decimal"/>
      <w:lvlText w:val="%1."/>
      <w:lvlJc w:val="start"/>
      <w:pPr>
        <w:ind w:start="36pt" w:hanging="18pt"/>
      </w:pPr>
    </w:lvl>
    <w:lvl w:ilvl="1" w:tplc="D94E349C">
      <w:start w:val="1"/>
      <w:numFmt w:val="lowerLetter"/>
      <w:lvlText w:val="%2."/>
      <w:lvlJc w:val="start"/>
      <w:pPr>
        <w:ind w:start="72pt" w:hanging="18pt"/>
      </w:pPr>
    </w:lvl>
    <w:lvl w:ilvl="2" w:tplc="C3EA6D28">
      <w:start w:val="1"/>
      <w:numFmt w:val="lowerRoman"/>
      <w:lvlText w:val="%3."/>
      <w:lvlJc w:val="end"/>
      <w:pPr>
        <w:ind w:start="108pt" w:hanging="9pt"/>
      </w:pPr>
    </w:lvl>
    <w:lvl w:ilvl="3" w:tplc="0C440C52">
      <w:start w:val="1"/>
      <w:numFmt w:val="decimal"/>
      <w:lvlText w:val="%4."/>
      <w:lvlJc w:val="start"/>
      <w:pPr>
        <w:ind w:start="144pt" w:hanging="18pt"/>
      </w:pPr>
    </w:lvl>
    <w:lvl w:ilvl="4" w:tplc="E7BE2874">
      <w:start w:val="1"/>
      <w:numFmt w:val="lowerLetter"/>
      <w:lvlText w:val="%5."/>
      <w:lvlJc w:val="start"/>
      <w:pPr>
        <w:ind w:start="180pt" w:hanging="18pt"/>
      </w:pPr>
    </w:lvl>
    <w:lvl w:ilvl="5" w:tplc="394454BE">
      <w:start w:val="1"/>
      <w:numFmt w:val="lowerRoman"/>
      <w:lvlText w:val="%6."/>
      <w:lvlJc w:val="end"/>
      <w:pPr>
        <w:ind w:start="216pt" w:hanging="9pt"/>
      </w:pPr>
    </w:lvl>
    <w:lvl w:ilvl="6" w:tplc="7D76753A">
      <w:start w:val="1"/>
      <w:numFmt w:val="decimal"/>
      <w:lvlText w:val="%7."/>
      <w:lvlJc w:val="start"/>
      <w:pPr>
        <w:ind w:start="252pt" w:hanging="18pt"/>
      </w:pPr>
    </w:lvl>
    <w:lvl w:ilvl="7" w:tplc="98D46DF0">
      <w:start w:val="1"/>
      <w:numFmt w:val="lowerLetter"/>
      <w:lvlText w:val="%8."/>
      <w:lvlJc w:val="start"/>
      <w:pPr>
        <w:ind w:start="288pt" w:hanging="18pt"/>
      </w:pPr>
    </w:lvl>
    <w:lvl w:ilvl="8" w:tplc="29503DDE">
      <w:start w:val="1"/>
      <w:numFmt w:val="lowerRoman"/>
      <w:lvlText w:val="%9."/>
      <w:lvlJc w:val="end"/>
      <w:pPr>
        <w:ind w:start="324pt" w:hanging="9pt"/>
      </w:pPr>
    </w:lvl>
  </w:abstractNum>
  <w:abstractNum w:abstractNumId="8" w15:restartNumberingAfterBreak="0">
    <w:nsid w:val="29E85F86"/>
    <w:multiLevelType w:val="multilevel"/>
    <w:tmpl w:val="AA3A1F1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9" w15:restartNumberingAfterBreak="0">
    <w:nsid w:val="2ADD197A"/>
    <w:multiLevelType w:val="hybridMultilevel"/>
    <w:tmpl w:val="0A026912"/>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0" w15:restartNumberingAfterBreak="0">
    <w:nsid w:val="2F4C7CFB"/>
    <w:multiLevelType w:val="hybridMultilevel"/>
    <w:tmpl w:val="89D4F2BE"/>
    <w:lvl w:ilvl="0" w:tplc="09BA9E30">
      <w:start w:val="1"/>
      <w:numFmt w:val="decimal"/>
      <w:lvlText w:val="%1."/>
      <w:lvlJc w:val="start"/>
      <w:pPr>
        <w:ind w:start="36pt" w:hanging="18pt"/>
      </w:pPr>
    </w:lvl>
    <w:lvl w:ilvl="1" w:tplc="297CD5F6">
      <w:start w:val="1"/>
      <w:numFmt w:val="lowerLetter"/>
      <w:lvlText w:val="%2."/>
      <w:lvlJc w:val="start"/>
      <w:pPr>
        <w:ind w:start="72pt" w:hanging="18pt"/>
      </w:pPr>
    </w:lvl>
    <w:lvl w:ilvl="2" w:tplc="CC8E11AA">
      <w:start w:val="1"/>
      <w:numFmt w:val="lowerRoman"/>
      <w:lvlText w:val="%3."/>
      <w:lvlJc w:val="end"/>
      <w:pPr>
        <w:ind w:start="108pt" w:hanging="9pt"/>
      </w:pPr>
    </w:lvl>
    <w:lvl w:ilvl="3" w:tplc="11ECFEE6">
      <w:start w:val="1"/>
      <w:numFmt w:val="decimal"/>
      <w:lvlText w:val="%4."/>
      <w:lvlJc w:val="start"/>
      <w:pPr>
        <w:ind w:start="144pt" w:hanging="18pt"/>
      </w:pPr>
    </w:lvl>
    <w:lvl w:ilvl="4" w:tplc="5DA29FDC">
      <w:start w:val="1"/>
      <w:numFmt w:val="lowerLetter"/>
      <w:lvlText w:val="%5."/>
      <w:lvlJc w:val="start"/>
      <w:pPr>
        <w:ind w:start="180pt" w:hanging="18pt"/>
      </w:pPr>
    </w:lvl>
    <w:lvl w:ilvl="5" w:tplc="57BC2774">
      <w:start w:val="1"/>
      <w:numFmt w:val="lowerRoman"/>
      <w:lvlText w:val="%6."/>
      <w:lvlJc w:val="end"/>
      <w:pPr>
        <w:ind w:start="216pt" w:hanging="9pt"/>
      </w:pPr>
    </w:lvl>
    <w:lvl w:ilvl="6" w:tplc="F3ACA2C0">
      <w:start w:val="1"/>
      <w:numFmt w:val="decimal"/>
      <w:lvlText w:val="%7."/>
      <w:lvlJc w:val="start"/>
      <w:pPr>
        <w:ind w:start="252pt" w:hanging="18pt"/>
      </w:pPr>
    </w:lvl>
    <w:lvl w:ilvl="7" w:tplc="416AD008">
      <w:start w:val="1"/>
      <w:numFmt w:val="lowerLetter"/>
      <w:lvlText w:val="%8."/>
      <w:lvlJc w:val="start"/>
      <w:pPr>
        <w:ind w:start="288pt" w:hanging="18pt"/>
      </w:pPr>
    </w:lvl>
    <w:lvl w:ilvl="8" w:tplc="6D3897BE">
      <w:start w:val="1"/>
      <w:numFmt w:val="lowerRoman"/>
      <w:lvlText w:val="%9."/>
      <w:lvlJc w:val="end"/>
      <w:pPr>
        <w:ind w:start="324pt" w:hanging="9pt"/>
      </w:pPr>
    </w:lvl>
  </w:abstractNum>
  <w:abstractNum w:abstractNumId="11" w15:restartNumberingAfterBreak="0">
    <w:nsid w:val="318611DF"/>
    <w:multiLevelType w:val="multilevel"/>
    <w:tmpl w:val="7ABA92D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2" w15:restartNumberingAfterBreak="0">
    <w:nsid w:val="37345831"/>
    <w:multiLevelType w:val="hybridMultilevel"/>
    <w:tmpl w:val="189C70A4"/>
    <w:lvl w:ilvl="0" w:tplc="DB5046A2">
      <w:start w:val="1"/>
      <w:numFmt w:val="decimal"/>
      <w:lvlText w:val="%1."/>
      <w:lvlJc w:val="start"/>
      <w:pPr>
        <w:ind w:start="36pt" w:hanging="18pt"/>
      </w:pPr>
    </w:lvl>
    <w:lvl w:ilvl="1" w:tplc="373C88B2">
      <w:start w:val="1"/>
      <w:numFmt w:val="lowerLetter"/>
      <w:lvlText w:val="%2."/>
      <w:lvlJc w:val="start"/>
      <w:pPr>
        <w:ind w:start="72pt" w:hanging="18pt"/>
      </w:pPr>
    </w:lvl>
    <w:lvl w:ilvl="2" w:tplc="8258F816">
      <w:start w:val="1"/>
      <w:numFmt w:val="lowerRoman"/>
      <w:lvlText w:val="%3."/>
      <w:lvlJc w:val="end"/>
      <w:pPr>
        <w:ind w:start="108pt" w:hanging="9pt"/>
      </w:pPr>
    </w:lvl>
    <w:lvl w:ilvl="3" w:tplc="05AA9466">
      <w:start w:val="1"/>
      <w:numFmt w:val="decimal"/>
      <w:lvlText w:val="%4."/>
      <w:lvlJc w:val="start"/>
      <w:pPr>
        <w:ind w:start="144pt" w:hanging="18pt"/>
      </w:pPr>
    </w:lvl>
    <w:lvl w:ilvl="4" w:tplc="9EC0DBAC">
      <w:start w:val="1"/>
      <w:numFmt w:val="lowerLetter"/>
      <w:lvlText w:val="%5."/>
      <w:lvlJc w:val="start"/>
      <w:pPr>
        <w:ind w:start="180pt" w:hanging="18pt"/>
      </w:pPr>
    </w:lvl>
    <w:lvl w:ilvl="5" w:tplc="133C2D6A">
      <w:start w:val="1"/>
      <w:numFmt w:val="lowerRoman"/>
      <w:lvlText w:val="%6."/>
      <w:lvlJc w:val="end"/>
      <w:pPr>
        <w:ind w:start="216pt" w:hanging="9pt"/>
      </w:pPr>
    </w:lvl>
    <w:lvl w:ilvl="6" w:tplc="BD8C2A2E">
      <w:start w:val="1"/>
      <w:numFmt w:val="decimal"/>
      <w:lvlText w:val="%7."/>
      <w:lvlJc w:val="start"/>
      <w:pPr>
        <w:ind w:start="252pt" w:hanging="18pt"/>
      </w:pPr>
    </w:lvl>
    <w:lvl w:ilvl="7" w:tplc="83D8626A">
      <w:start w:val="1"/>
      <w:numFmt w:val="lowerLetter"/>
      <w:lvlText w:val="%8."/>
      <w:lvlJc w:val="start"/>
      <w:pPr>
        <w:ind w:start="288pt" w:hanging="18pt"/>
      </w:pPr>
    </w:lvl>
    <w:lvl w:ilvl="8" w:tplc="D3B453A2">
      <w:start w:val="1"/>
      <w:numFmt w:val="lowerRoman"/>
      <w:lvlText w:val="%9."/>
      <w:lvlJc w:val="end"/>
      <w:pPr>
        <w:ind w:start="324pt" w:hanging="9pt"/>
      </w:pPr>
    </w:lvl>
  </w:abstractNum>
  <w:abstractNum w:abstractNumId="13" w15:restartNumberingAfterBreak="0">
    <w:nsid w:val="382F1EF6"/>
    <w:multiLevelType w:val="multilevel"/>
    <w:tmpl w:val="103E655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4" w15:restartNumberingAfterBreak="0">
    <w:nsid w:val="3A56D0BB"/>
    <w:multiLevelType w:val="hybridMultilevel"/>
    <w:tmpl w:val="7128AFC0"/>
    <w:lvl w:ilvl="0" w:tplc="C7963ABC">
      <w:start w:val="1"/>
      <w:numFmt w:val="decimal"/>
      <w:lvlText w:val="%1."/>
      <w:lvlJc w:val="start"/>
      <w:pPr>
        <w:ind w:start="36pt" w:hanging="18pt"/>
      </w:pPr>
    </w:lvl>
    <w:lvl w:ilvl="1" w:tplc="B8A081BA">
      <w:start w:val="1"/>
      <w:numFmt w:val="lowerLetter"/>
      <w:lvlText w:val="%2."/>
      <w:lvlJc w:val="start"/>
      <w:pPr>
        <w:ind w:start="72pt" w:hanging="18pt"/>
      </w:pPr>
    </w:lvl>
    <w:lvl w:ilvl="2" w:tplc="5D1C942E">
      <w:start w:val="1"/>
      <w:numFmt w:val="lowerRoman"/>
      <w:lvlText w:val="%3."/>
      <w:lvlJc w:val="end"/>
      <w:pPr>
        <w:ind w:start="108pt" w:hanging="9pt"/>
      </w:pPr>
    </w:lvl>
    <w:lvl w:ilvl="3" w:tplc="1C648E84">
      <w:start w:val="1"/>
      <w:numFmt w:val="decimal"/>
      <w:lvlText w:val="%4."/>
      <w:lvlJc w:val="start"/>
      <w:pPr>
        <w:ind w:start="144pt" w:hanging="18pt"/>
      </w:pPr>
    </w:lvl>
    <w:lvl w:ilvl="4" w:tplc="FC76BEAC">
      <w:start w:val="1"/>
      <w:numFmt w:val="lowerLetter"/>
      <w:lvlText w:val="%5."/>
      <w:lvlJc w:val="start"/>
      <w:pPr>
        <w:ind w:start="180pt" w:hanging="18pt"/>
      </w:pPr>
    </w:lvl>
    <w:lvl w:ilvl="5" w:tplc="789A3EC8">
      <w:start w:val="1"/>
      <w:numFmt w:val="lowerRoman"/>
      <w:lvlText w:val="%6."/>
      <w:lvlJc w:val="end"/>
      <w:pPr>
        <w:ind w:start="216pt" w:hanging="9pt"/>
      </w:pPr>
    </w:lvl>
    <w:lvl w:ilvl="6" w:tplc="0C54383A">
      <w:start w:val="1"/>
      <w:numFmt w:val="decimal"/>
      <w:lvlText w:val="%7."/>
      <w:lvlJc w:val="start"/>
      <w:pPr>
        <w:ind w:start="252pt" w:hanging="18pt"/>
      </w:pPr>
    </w:lvl>
    <w:lvl w:ilvl="7" w:tplc="7EDC1BA6">
      <w:start w:val="1"/>
      <w:numFmt w:val="lowerLetter"/>
      <w:lvlText w:val="%8."/>
      <w:lvlJc w:val="start"/>
      <w:pPr>
        <w:ind w:start="288pt" w:hanging="18pt"/>
      </w:pPr>
    </w:lvl>
    <w:lvl w:ilvl="8" w:tplc="04AED340">
      <w:start w:val="1"/>
      <w:numFmt w:val="lowerRoman"/>
      <w:lvlText w:val="%9."/>
      <w:lvlJc w:val="end"/>
      <w:pPr>
        <w:ind w:start="324pt" w:hanging="9pt"/>
      </w:pPr>
    </w:lvl>
  </w:abstractNum>
  <w:abstractNum w:abstractNumId="15" w15:restartNumberingAfterBreak="0">
    <w:nsid w:val="3AC325BE"/>
    <w:multiLevelType w:val="hybridMultilevel"/>
    <w:tmpl w:val="3D7875BE"/>
    <w:lvl w:ilvl="0" w:tplc="95BE0DF8">
      <w:start w:val="1"/>
      <w:numFmt w:val="decimal"/>
      <w:lvlText w:val="%1."/>
      <w:lvlJc w:val="start"/>
      <w:pPr>
        <w:ind w:start="36pt" w:hanging="18pt"/>
      </w:pPr>
    </w:lvl>
    <w:lvl w:ilvl="1" w:tplc="289431E6">
      <w:start w:val="1"/>
      <w:numFmt w:val="lowerLetter"/>
      <w:lvlText w:val="%2."/>
      <w:lvlJc w:val="start"/>
      <w:pPr>
        <w:ind w:start="72pt" w:hanging="18pt"/>
      </w:pPr>
    </w:lvl>
    <w:lvl w:ilvl="2" w:tplc="91E0A5D6">
      <w:start w:val="1"/>
      <w:numFmt w:val="lowerRoman"/>
      <w:lvlText w:val="%3."/>
      <w:lvlJc w:val="end"/>
      <w:pPr>
        <w:ind w:start="108pt" w:hanging="9pt"/>
      </w:pPr>
    </w:lvl>
    <w:lvl w:ilvl="3" w:tplc="9FF89C5E">
      <w:start w:val="1"/>
      <w:numFmt w:val="decimal"/>
      <w:lvlText w:val="%4."/>
      <w:lvlJc w:val="start"/>
      <w:pPr>
        <w:ind w:start="144pt" w:hanging="18pt"/>
      </w:pPr>
    </w:lvl>
    <w:lvl w:ilvl="4" w:tplc="44E0A7B8">
      <w:start w:val="1"/>
      <w:numFmt w:val="lowerLetter"/>
      <w:lvlText w:val="%5."/>
      <w:lvlJc w:val="start"/>
      <w:pPr>
        <w:ind w:start="180pt" w:hanging="18pt"/>
      </w:pPr>
    </w:lvl>
    <w:lvl w:ilvl="5" w:tplc="C4EACFDE">
      <w:start w:val="1"/>
      <w:numFmt w:val="lowerRoman"/>
      <w:lvlText w:val="%6."/>
      <w:lvlJc w:val="end"/>
      <w:pPr>
        <w:ind w:start="216pt" w:hanging="9pt"/>
      </w:pPr>
    </w:lvl>
    <w:lvl w:ilvl="6" w:tplc="0CEE64BA">
      <w:start w:val="1"/>
      <w:numFmt w:val="decimal"/>
      <w:lvlText w:val="%7."/>
      <w:lvlJc w:val="start"/>
      <w:pPr>
        <w:ind w:start="252pt" w:hanging="18pt"/>
      </w:pPr>
    </w:lvl>
    <w:lvl w:ilvl="7" w:tplc="89003020">
      <w:start w:val="1"/>
      <w:numFmt w:val="lowerLetter"/>
      <w:lvlText w:val="%8."/>
      <w:lvlJc w:val="start"/>
      <w:pPr>
        <w:ind w:start="288pt" w:hanging="18pt"/>
      </w:pPr>
    </w:lvl>
    <w:lvl w:ilvl="8" w:tplc="929E5A42">
      <w:start w:val="1"/>
      <w:numFmt w:val="lowerRoman"/>
      <w:lvlText w:val="%9."/>
      <w:lvlJc w:val="end"/>
      <w:pPr>
        <w:ind w:start="324pt" w:hanging="9pt"/>
      </w:pPr>
    </w:lvl>
  </w:abstractNum>
  <w:abstractNum w:abstractNumId="16" w15:restartNumberingAfterBreak="0">
    <w:nsid w:val="3DB7484D"/>
    <w:multiLevelType w:val="multilevel"/>
    <w:tmpl w:val="D334FFD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7" w15:restartNumberingAfterBreak="0">
    <w:nsid w:val="44A95AF1"/>
    <w:multiLevelType w:val="multilevel"/>
    <w:tmpl w:val="37DEC81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8" w15:restartNumberingAfterBreak="0">
    <w:nsid w:val="4769DCE2"/>
    <w:multiLevelType w:val="hybridMultilevel"/>
    <w:tmpl w:val="D14A9BCA"/>
    <w:lvl w:ilvl="0" w:tplc="291C904E">
      <w:start w:val="1"/>
      <w:numFmt w:val="decimal"/>
      <w:lvlText w:val="%1."/>
      <w:lvlJc w:val="start"/>
      <w:pPr>
        <w:ind w:start="36pt" w:hanging="18pt"/>
      </w:pPr>
      <w:rPr>
        <w:rFonts w:ascii="Arial" w:hAnsi="Arial" w:hint="default"/>
      </w:rPr>
    </w:lvl>
    <w:lvl w:ilvl="1" w:tplc="8ACC146E">
      <w:start w:val="1"/>
      <w:numFmt w:val="lowerLetter"/>
      <w:lvlText w:val="%2."/>
      <w:lvlJc w:val="start"/>
      <w:pPr>
        <w:ind w:start="72pt" w:hanging="18pt"/>
      </w:pPr>
    </w:lvl>
    <w:lvl w:ilvl="2" w:tplc="121E582A">
      <w:start w:val="1"/>
      <w:numFmt w:val="lowerRoman"/>
      <w:lvlText w:val="%3."/>
      <w:lvlJc w:val="end"/>
      <w:pPr>
        <w:ind w:start="108pt" w:hanging="9pt"/>
      </w:pPr>
    </w:lvl>
    <w:lvl w:ilvl="3" w:tplc="B2B43AAE">
      <w:start w:val="1"/>
      <w:numFmt w:val="decimal"/>
      <w:lvlText w:val="%4."/>
      <w:lvlJc w:val="start"/>
      <w:pPr>
        <w:ind w:start="144pt" w:hanging="18pt"/>
      </w:pPr>
    </w:lvl>
    <w:lvl w:ilvl="4" w:tplc="B14C53C8">
      <w:start w:val="1"/>
      <w:numFmt w:val="lowerLetter"/>
      <w:lvlText w:val="%5."/>
      <w:lvlJc w:val="start"/>
      <w:pPr>
        <w:ind w:start="180pt" w:hanging="18pt"/>
      </w:pPr>
    </w:lvl>
    <w:lvl w:ilvl="5" w:tplc="AA82BD06">
      <w:start w:val="1"/>
      <w:numFmt w:val="lowerRoman"/>
      <w:lvlText w:val="%6."/>
      <w:lvlJc w:val="end"/>
      <w:pPr>
        <w:ind w:start="216pt" w:hanging="9pt"/>
      </w:pPr>
    </w:lvl>
    <w:lvl w:ilvl="6" w:tplc="2D72D110">
      <w:start w:val="1"/>
      <w:numFmt w:val="decimal"/>
      <w:lvlText w:val="%7."/>
      <w:lvlJc w:val="start"/>
      <w:pPr>
        <w:ind w:start="252pt" w:hanging="18pt"/>
      </w:pPr>
    </w:lvl>
    <w:lvl w:ilvl="7" w:tplc="08A870A4">
      <w:start w:val="1"/>
      <w:numFmt w:val="lowerLetter"/>
      <w:lvlText w:val="%8."/>
      <w:lvlJc w:val="start"/>
      <w:pPr>
        <w:ind w:start="288pt" w:hanging="18pt"/>
      </w:pPr>
    </w:lvl>
    <w:lvl w:ilvl="8" w:tplc="A18AC7D8">
      <w:start w:val="1"/>
      <w:numFmt w:val="lowerRoman"/>
      <w:lvlText w:val="%9."/>
      <w:lvlJc w:val="end"/>
      <w:pPr>
        <w:ind w:start="324pt" w:hanging="9pt"/>
      </w:pPr>
    </w:lvl>
  </w:abstractNum>
  <w:abstractNum w:abstractNumId="19" w15:restartNumberingAfterBreak="0">
    <w:nsid w:val="4C3135D7"/>
    <w:multiLevelType w:val="hybridMultilevel"/>
    <w:tmpl w:val="5F1A0456"/>
    <w:lvl w:ilvl="0" w:tplc="D4F2CB6C">
      <w:start w:val="1"/>
      <w:numFmt w:val="decimal"/>
      <w:lvlText w:val="%1."/>
      <w:lvlJc w:val="start"/>
      <w:pPr>
        <w:ind w:start="36pt" w:hanging="18pt"/>
      </w:pPr>
    </w:lvl>
    <w:lvl w:ilvl="1" w:tplc="AA8A07D4">
      <w:start w:val="1"/>
      <w:numFmt w:val="lowerLetter"/>
      <w:lvlText w:val="%2."/>
      <w:lvlJc w:val="start"/>
      <w:pPr>
        <w:ind w:start="72pt" w:hanging="18pt"/>
      </w:pPr>
    </w:lvl>
    <w:lvl w:ilvl="2" w:tplc="9AD2D160">
      <w:start w:val="1"/>
      <w:numFmt w:val="lowerRoman"/>
      <w:lvlText w:val="%3."/>
      <w:lvlJc w:val="end"/>
      <w:pPr>
        <w:ind w:start="108pt" w:hanging="9pt"/>
      </w:pPr>
    </w:lvl>
    <w:lvl w:ilvl="3" w:tplc="EF52CFBC">
      <w:start w:val="1"/>
      <w:numFmt w:val="decimal"/>
      <w:lvlText w:val="%4."/>
      <w:lvlJc w:val="start"/>
      <w:pPr>
        <w:ind w:start="144pt" w:hanging="18pt"/>
      </w:pPr>
    </w:lvl>
    <w:lvl w:ilvl="4" w:tplc="E0D87214">
      <w:start w:val="1"/>
      <w:numFmt w:val="lowerLetter"/>
      <w:lvlText w:val="%5."/>
      <w:lvlJc w:val="start"/>
      <w:pPr>
        <w:ind w:start="180pt" w:hanging="18pt"/>
      </w:pPr>
    </w:lvl>
    <w:lvl w:ilvl="5" w:tplc="E0C6C0C8">
      <w:start w:val="1"/>
      <w:numFmt w:val="lowerRoman"/>
      <w:lvlText w:val="%6."/>
      <w:lvlJc w:val="end"/>
      <w:pPr>
        <w:ind w:start="216pt" w:hanging="9pt"/>
      </w:pPr>
    </w:lvl>
    <w:lvl w:ilvl="6" w:tplc="4D041AA4">
      <w:start w:val="1"/>
      <w:numFmt w:val="decimal"/>
      <w:lvlText w:val="%7."/>
      <w:lvlJc w:val="start"/>
      <w:pPr>
        <w:ind w:start="252pt" w:hanging="18pt"/>
      </w:pPr>
    </w:lvl>
    <w:lvl w:ilvl="7" w:tplc="6C382BD6">
      <w:start w:val="1"/>
      <w:numFmt w:val="lowerLetter"/>
      <w:lvlText w:val="%8."/>
      <w:lvlJc w:val="start"/>
      <w:pPr>
        <w:ind w:start="288pt" w:hanging="18pt"/>
      </w:pPr>
    </w:lvl>
    <w:lvl w:ilvl="8" w:tplc="26C0EA2C">
      <w:start w:val="1"/>
      <w:numFmt w:val="lowerRoman"/>
      <w:lvlText w:val="%9."/>
      <w:lvlJc w:val="end"/>
      <w:pPr>
        <w:ind w:start="324pt" w:hanging="9pt"/>
      </w:pPr>
    </w:lvl>
  </w:abstractNum>
  <w:abstractNum w:abstractNumId="20" w15:restartNumberingAfterBreak="0">
    <w:nsid w:val="4EFE3780"/>
    <w:multiLevelType w:val="hybridMultilevel"/>
    <w:tmpl w:val="F4168FB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1" w15:restartNumberingAfterBreak="0">
    <w:nsid w:val="50173935"/>
    <w:multiLevelType w:val="hybridMultilevel"/>
    <w:tmpl w:val="E512957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2" w15:restartNumberingAfterBreak="0">
    <w:nsid w:val="51C53F21"/>
    <w:multiLevelType w:val="hybridMultilevel"/>
    <w:tmpl w:val="433A6F6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3" w15:restartNumberingAfterBreak="0">
    <w:nsid w:val="61ED0D3B"/>
    <w:multiLevelType w:val="hybridMultilevel"/>
    <w:tmpl w:val="773805DE"/>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4" w15:restartNumberingAfterBreak="0">
    <w:nsid w:val="637C47BA"/>
    <w:multiLevelType w:val="multilevel"/>
    <w:tmpl w:val="D2D27FB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5" w15:restartNumberingAfterBreak="0">
    <w:nsid w:val="638F38A6"/>
    <w:multiLevelType w:val="multilevel"/>
    <w:tmpl w:val="D036411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6" w15:restartNumberingAfterBreak="0">
    <w:nsid w:val="6EC54995"/>
    <w:multiLevelType w:val="hybridMultilevel"/>
    <w:tmpl w:val="12CEC68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7" w15:restartNumberingAfterBreak="0">
    <w:nsid w:val="71F87903"/>
    <w:multiLevelType w:val="multilevel"/>
    <w:tmpl w:val="5B36A39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8" w15:restartNumberingAfterBreak="0">
    <w:nsid w:val="747911F1"/>
    <w:multiLevelType w:val="hybridMultilevel"/>
    <w:tmpl w:val="101A004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9" w15:restartNumberingAfterBreak="0">
    <w:nsid w:val="775385D5"/>
    <w:multiLevelType w:val="hybridMultilevel"/>
    <w:tmpl w:val="CB9E1140"/>
    <w:lvl w:ilvl="0" w:tplc="30BE4016">
      <w:start w:val="1"/>
      <w:numFmt w:val="decimal"/>
      <w:lvlText w:val="%1."/>
      <w:lvlJc w:val="start"/>
      <w:pPr>
        <w:ind w:start="36pt" w:hanging="18pt"/>
      </w:pPr>
    </w:lvl>
    <w:lvl w:ilvl="1" w:tplc="049AEF54">
      <w:start w:val="1"/>
      <w:numFmt w:val="lowerLetter"/>
      <w:lvlText w:val="%2."/>
      <w:lvlJc w:val="start"/>
      <w:pPr>
        <w:ind w:start="72pt" w:hanging="18pt"/>
      </w:pPr>
    </w:lvl>
    <w:lvl w:ilvl="2" w:tplc="FE0EEE2A">
      <w:start w:val="1"/>
      <w:numFmt w:val="lowerRoman"/>
      <w:lvlText w:val="%3."/>
      <w:lvlJc w:val="end"/>
      <w:pPr>
        <w:ind w:start="108pt" w:hanging="9pt"/>
      </w:pPr>
    </w:lvl>
    <w:lvl w:ilvl="3" w:tplc="7D3A8904">
      <w:start w:val="1"/>
      <w:numFmt w:val="decimal"/>
      <w:lvlText w:val="%4."/>
      <w:lvlJc w:val="start"/>
      <w:pPr>
        <w:ind w:start="144pt" w:hanging="18pt"/>
      </w:pPr>
    </w:lvl>
    <w:lvl w:ilvl="4" w:tplc="00504DC6">
      <w:start w:val="1"/>
      <w:numFmt w:val="lowerLetter"/>
      <w:lvlText w:val="%5."/>
      <w:lvlJc w:val="start"/>
      <w:pPr>
        <w:ind w:start="180pt" w:hanging="18pt"/>
      </w:pPr>
    </w:lvl>
    <w:lvl w:ilvl="5" w:tplc="004EFC3E">
      <w:start w:val="1"/>
      <w:numFmt w:val="lowerRoman"/>
      <w:lvlText w:val="%6."/>
      <w:lvlJc w:val="end"/>
      <w:pPr>
        <w:ind w:start="216pt" w:hanging="9pt"/>
      </w:pPr>
    </w:lvl>
    <w:lvl w:ilvl="6" w:tplc="72A48560">
      <w:start w:val="1"/>
      <w:numFmt w:val="decimal"/>
      <w:lvlText w:val="%7."/>
      <w:lvlJc w:val="start"/>
      <w:pPr>
        <w:ind w:start="252pt" w:hanging="18pt"/>
      </w:pPr>
    </w:lvl>
    <w:lvl w:ilvl="7" w:tplc="561868B2">
      <w:start w:val="1"/>
      <w:numFmt w:val="lowerLetter"/>
      <w:lvlText w:val="%8."/>
      <w:lvlJc w:val="start"/>
      <w:pPr>
        <w:ind w:start="288pt" w:hanging="18pt"/>
      </w:pPr>
    </w:lvl>
    <w:lvl w:ilvl="8" w:tplc="EDA474B4">
      <w:start w:val="1"/>
      <w:numFmt w:val="lowerRoman"/>
      <w:lvlText w:val="%9."/>
      <w:lvlJc w:val="end"/>
      <w:pPr>
        <w:ind w:start="324pt" w:hanging="9pt"/>
      </w:pPr>
    </w:lvl>
  </w:abstractNum>
  <w:abstractNum w:abstractNumId="30" w15:restartNumberingAfterBreak="0">
    <w:nsid w:val="7C751DA2"/>
    <w:multiLevelType w:val="hybridMultilevel"/>
    <w:tmpl w:val="AF96A308"/>
    <w:lvl w:ilvl="0" w:tplc="0B4CD744">
      <w:start w:val="1"/>
      <w:numFmt w:val="decimal"/>
      <w:lvlText w:val="%1."/>
      <w:lvlJc w:val="start"/>
      <w:pPr>
        <w:ind w:start="36pt" w:hanging="18pt"/>
      </w:pPr>
      <w:rPr>
        <w:rFonts w:ascii="Arial" w:hAnsi="Arial" w:hint="default"/>
      </w:rPr>
    </w:lvl>
    <w:lvl w:ilvl="1" w:tplc="FD7413E8">
      <w:start w:val="1"/>
      <w:numFmt w:val="lowerLetter"/>
      <w:lvlText w:val="%2."/>
      <w:lvlJc w:val="start"/>
      <w:pPr>
        <w:ind w:start="72pt" w:hanging="18pt"/>
      </w:pPr>
    </w:lvl>
    <w:lvl w:ilvl="2" w:tplc="F37A5308">
      <w:start w:val="1"/>
      <w:numFmt w:val="lowerRoman"/>
      <w:lvlText w:val="%3."/>
      <w:lvlJc w:val="end"/>
      <w:pPr>
        <w:ind w:start="108pt" w:hanging="9pt"/>
      </w:pPr>
    </w:lvl>
    <w:lvl w:ilvl="3" w:tplc="F196CF78">
      <w:start w:val="1"/>
      <w:numFmt w:val="decimal"/>
      <w:lvlText w:val="%4."/>
      <w:lvlJc w:val="start"/>
      <w:pPr>
        <w:ind w:start="144pt" w:hanging="18pt"/>
      </w:pPr>
    </w:lvl>
    <w:lvl w:ilvl="4" w:tplc="E340BFA0">
      <w:start w:val="1"/>
      <w:numFmt w:val="lowerLetter"/>
      <w:lvlText w:val="%5."/>
      <w:lvlJc w:val="start"/>
      <w:pPr>
        <w:ind w:start="180pt" w:hanging="18pt"/>
      </w:pPr>
    </w:lvl>
    <w:lvl w:ilvl="5" w:tplc="DB74A48E">
      <w:start w:val="1"/>
      <w:numFmt w:val="lowerRoman"/>
      <w:lvlText w:val="%6."/>
      <w:lvlJc w:val="end"/>
      <w:pPr>
        <w:ind w:start="216pt" w:hanging="9pt"/>
      </w:pPr>
    </w:lvl>
    <w:lvl w:ilvl="6" w:tplc="5BE25192">
      <w:start w:val="1"/>
      <w:numFmt w:val="decimal"/>
      <w:lvlText w:val="%7."/>
      <w:lvlJc w:val="start"/>
      <w:pPr>
        <w:ind w:start="252pt" w:hanging="18pt"/>
      </w:pPr>
    </w:lvl>
    <w:lvl w:ilvl="7" w:tplc="E744D630">
      <w:start w:val="1"/>
      <w:numFmt w:val="lowerLetter"/>
      <w:lvlText w:val="%8."/>
      <w:lvlJc w:val="start"/>
      <w:pPr>
        <w:ind w:start="288pt" w:hanging="18pt"/>
      </w:pPr>
    </w:lvl>
    <w:lvl w:ilvl="8" w:tplc="954039DA">
      <w:start w:val="1"/>
      <w:numFmt w:val="lowerRoman"/>
      <w:lvlText w:val="%9."/>
      <w:lvlJc w:val="end"/>
      <w:pPr>
        <w:ind w:start="324pt" w:hanging="9pt"/>
      </w:pPr>
    </w:lvl>
  </w:abstractNum>
  <w:num w:numId="1" w16cid:durableId="983579883">
    <w:abstractNumId w:val="29"/>
  </w:num>
  <w:num w:numId="2" w16cid:durableId="801338842">
    <w:abstractNumId w:val="4"/>
  </w:num>
  <w:num w:numId="3" w16cid:durableId="472603603">
    <w:abstractNumId w:val="19"/>
  </w:num>
  <w:num w:numId="4" w16cid:durableId="871187834">
    <w:abstractNumId w:val="12"/>
  </w:num>
  <w:num w:numId="5" w16cid:durableId="721442370">
    <w:abstractNumId w:val="7"/>
  </w:num>
  <w:num w:numId="6" w16cid:durableId="2080396264">
    <w:abstractNumId w:val="18"/>
  </w:num>
  <w:num w:numId="7" w16cid:durableId="1078331581">
    <w:abstractNumId w:val="30"/>
  </w:num>
  <w:num w:numId="8" w16cid:durableId="1615988087">
    <w:abstractNumId w:val="10"/>
  </w:num>
  <w:num w:numId="9" w16cid:durableId="693926514">
    <w:abstractNumId w:val="15"/>
  </w:num>
  <w:num w:numId="10" w16cid:durableId="23405087">
    <w:abstractNumId w:val="14"/>
  </w:num>
  <w:num w:numId="11" w16cid:durableId="1136722568">
    <w:abstractNumId w:val="6"/>
  </w:num>
  <w:num w:numId="12" w16cid:durableId="898856431">
    <w:abstractNumId w:val="1"/>
  </w:num>
  <w:num w:numId="13" w16cid:durableId="168258216">
    <w:abstractNumId w:val="5"/>
  </w:num>
  <w:num w:numId="14" w16cid:durableId="1534153043">
    <w:abstractNumId w:val="11"/>
  </w:num>
  <w:num w:numId="15" w16cid:durableId="1137147236">
    <w:abstractNumId w:val="16"/>
  </w:num>
  <w:num w:numId="16" w16cid:durableId="1887793783">
    <w:abstractNumId w:val="13"/>
  </w:num>
  <w:num w:numId="17" w16cid:durableId="8652433">
    <w:abstractNumId w:val="0"/>
  </w:num>
  <w:num w:numId="18" w16cid:durableId="575668723">
    <w:abstractNumId w:val="8"/>
  </w:num>
  <w:num w:numId="19" w16cid:durableId="450591794">
    <w:abstractNumId w:val="24"/>
  </w:num>
  <w:num w:numId="20" w16cid:durableId="1561555293">
    <w:abstractNumId w:val="17"/>
  </w:num>
  <w:num w:numId="21" w16cid:durableId="2096434833">
    <w:abstractNumId w:val="25"/>
  </w:num>
  <w:num w:numId="22" w16cid:durableId="904604610">
    <w:abstractNumId w:val="27"/>
  </w:num>
  <w:num w:numId="23" w16cid:durableId="372730452">
    <w:abstractNumId w:val="28"/>
  </w:num>
  <w:num w:numId="24" w16cid:durableId="1499343970">
    <w:abstractNumId w:val="26"/>
  </w:num>
  <w:num w:numId="25" w16cid:durableId="1664043703">
    <w:abstractNumId w:val="3"/>
  </w:num>
  <w:num w:numId="26" w16cid:durableId="653339372">
    <w:abstractNumId w:val="21"/>
  </w:num>
  <w:num w:numId="27" w16cid:durableId="1103188069">
    <w:abstractNumId w:val="2"/>
  </w:num>
  <w:num w:numId="28" w16cid:durableId="1363433715">
    <w:abstractNumId w:val="9"/>
  </w:num>
  <w:num w:numId="29" w16cid:durableId="666439302">
    <w:abstractNumId w:val="23"/>
  </w:num>
  <w:num w:numId="30" w16cid:durableId="391005630">
    <w:abstractNumId w:val="20"/>
  </w:num>
  <w:num w:numId="31" w16cid:durableId="159005658">
    <w:abstractNumId w:val="2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CA"/>
    <w:rsid w:val="00004FCA"/>
    <w:rsid w:val="000323B1"/>
    <w:rsid w:val="00034234"/>
    <w:rsid w:val="000E6EA5"/>
    <w:rsid w:val="00155424"/>
    <w:rsid w:val="001604C6"/>
    <w:rsid w:val="00199EC1"/>
    <w:rsid w:val="001B119E"/>
    <w:rsid w:val="001D14E8"/>
    <w:rsid w:val="002702D8"/>
    <w:rsid w:val="0037586D"/>
    <w:rsid w:val="00403DA1"/>
    <w:rsid w:val="00446B5C"/>
    <w:rsid w:val="00667D96"/>
    <w:rsid w:val="006B0D6B"/>
    <w:rsid w:val="007A4873"/>
    <w:rsid w:val="00820269"/>
    <w:rsid w:val="00833B7D"/>
    <w:rsid w:val="008733B2"/>
    <w:rsid w:val="0089084F"/>
    <w:rsid w:val="008E13D5"/>
    <w:rsid w:val="009B28A7"/>
    <w:rsid w:val="009F149B"/>
    <w:rsid w:val="00A72303"/>
    <w:rsid w:val="00AE7466"/>
    <w:rsid w:val="00B300B3"/>
    <w:rsid w:val="00B66A5E"/>
    <w:rsid w:val="00B8362A"/>
    <w:rsid w:val="00BD3E33"/>
    <w:rsid w:val="00BF692B"/>
    <w:rsid w:val="00C41102"/>
    <w:rsid w:val="00CB6255"/>
    <w:rsid w:val="00DE0E38"/>
    <w:rsid w:val="00E021E0"/>
    <w:rsid w:val="00E13293"/>
    <w:rsid w:val="00E239E9"/>
    <w:rsid w:val="00F26641"/>
    <w:rsid w:val="00F919A5"/>
    <w:rsid w:val="00FA61C2"/>
    <w:rsid w:val="02838EF0"/>
    <w:rsid w:val="0396DEEC"/>
    <w:rsid w:val="03D817DC"/>
    <w:rsid w:val="05814098"/>
    <w:rsid w:val="062A52AC"/>
    <w:rsid w:val="0800DDF6"/>
    <w:rsid w:val="0A761034"/>
    <w:rsid w:val="0E58E08E"/>
    <w:rsid w:val="11318599"/>
    <w:rsid w:val="12889C64"/>
    <w:rsid w:val="142562BF"/>
    <w:rsid w:val="156DABBF"/>
    <w:rsid w:val="15F86689"/>
    <w:rsid w:val="1662DEB5"/>
    <w:rsid w:val="17256DE0"/>
    <w:rsid w:val="1A992296"/>
    <w:rsid w:val="1BDABDE1"/>
    <w:rsid w:val="1BF2A5BA"/>
    <w:rsid w:val="1BF912D0"/>
    <w:rsid w:val="1C456D56"/>
    <w:rsid w:val="1EB2DE63"/>
    <w:rsid w:val="20C6E9ED"/>
    <w:rsid w:val="216F1877"/>
    <w:rsid w:val="23C5FA5E"/>
    <w:rsid w:val="253C5BEB"/>
    <w:rsid w:val="25AE5898"/>
    <w:rsid w:val="270CA7CF"/>
    <w:rsid w:val="274DD882"/>
    <w:rsid w:val="27D6DEF5"/>
    <w:rsid w:val="27F31FF5"/>
    <w:rsid w:val="28F5FFE4"/>
    <w:rsid w:val="2AE40C92"/>
    <w:rsid w:val="2D982DC7"/>
    <w:rsid w:val="2EF51BA6"/>
    <w:rsid w:val="318F0CE1"/>
    <w:rsid w:val="3CD029C2"/>
    <w:rsid w:val="3CE95E79"/>
    <w:rsid w:val="3E130112"/>
    <w:rsid w:val="3EEF3EF7"/>
    <w:rsid w:val="40F222D8"/>
    <w:rsid w:val="4156362D"/>
    <w:rsid w:val="415FD748"/>
    <w:rsid w:val="478C449D"/>
    <w:rsid w:val="4967A45F"/>
    <w:rsid w:val="4A4F2DBD"/>
    <w:rsid w:val="4B8B73D7"/>
    <w:rsid w:val="4E69078C"/>
    <w:rsid w:val="4F6CC7C2"/>
    <w:rsid w:val="4F90DB90"/>
    <w:rsid w:val="5236CB26"/>
    <w:rsid w:val="542B532D"/>
    <w:rsid w:val="560A6C9D"/>
    <w:rsid w:val="56C39795"/>
    <w:rsid w:val="570DE585"/>
    <w:rsid w:val="5735BE6A"/>
    <w:rsid w:val="598965B8"/>
    <w:rsid w:val="59C8D667"/>
    <w:rsid w:val="59E943A6"/>
    <w:rsid w:val="5AD9969F"/>
    <w:rsid w:val="5BF4F148"/>
    <w:rsid w:val="5D14E597"/>
    <w:rsid w:val="63E60E83"/>
    <w:rsid w:val="64AFC4D8"/>
    <w:rsid w:val="65B332C6"/>
    <w:rsid w:val="65D46C4D"/>
    <w:rsid w:val="65FD49BF"/>
    <w:rsid w:val="6792DF9C"/>
    <w:rsid w:val="6A000A41"/>
    <w:rsid w:val="6A0B7D55"/>
    <w:rsid w:val="6D90D94E"/>
    <w:rsid w:val="6F31878F"/>
    <w:rsid w:val="6F856ADF"/>
    <w:rsid w:val="70679472"/>
    <w:rsid w:val="737DE119"/>
    <w:rsid w:val="73828D2D"/>
    <w:rsid w:val="74F9EF00"/>
    <w:rsid w:val="75C76629"/>
    <w:rsid w:val="7681EDD5"/>
    <w:rsid w:val="76AF8A48"/>
    <w:rsid w:val="76E3EEF5"/>
    <w:rsid w:val="775D9D48"/>
    <w:rsid w:val="7A454421"/>
    <w:rsid w:val="7A8FC232"/>
    <w:rsid w:val="7C39CB33"/>
    <w:rsid w:val="7D0557AF"/>
    <w:rsid w:val="7D11BB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13AECA"/>
  <w15:chartTrackingRefBased/>
  <w15:docId w15:val="{248D03D4-BE75-43B5-8773-13E8B871787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2B"/>
    <w:pPr>
      <w:spacing w:after="0pt" w:line="15pt" w:lineRule="auto"/>
    </w:pPr>
    <w:rPr>
      <w:rFonts w:ascii="Arial" w:hAnsi="Arial" w:cs="Calibri"/>
      <w:kern w:val="0"/>
      <w:sz w:val="28"/>
      <w:lang w:eastAsia="en-AU"/>
    </w:rPr>
  </w:style>
  <w:style w:type="paragraph" w:styleId="Heading1">
    <w:name w:val="heading 1"/>
    <w:basedOn w:val="Normal"/>
    <w:next w:val="Normal"/>
    <w:link w:val="Heading1Char"/>
    <w:uiPriority w:val="9"/>
    <w:qFormat/>
    <w:rsid w:val="00BF692B"/>
    <w:pPr>
      <w:keepNext/>
      <w:keepLines/>
      <w:spacing w:before="12pt" w:line="18pt" w:lineRule="auto"/>
      <w:outlineLvl w:val="0"/>
    </w:pPr>
    <w:rPr>
      <w:rFonts w:eastAsia="Arial" w:cs="Arial"/>
      <w:color w:val="01654A"/>
      <w:sz w:val="40"/>
      <w:szCs w:val="32"/>
      <w:lang w:val="en-US"/>
    </w:rPr>
  </w:style>
  <w:style w:type="paragraph" w:styleId="Heading2">
    <w:name w:val="heading 2"/>
    <w:basedOn w:val="Heading1"/>
    <w:next w:val="Normal"/>
    <w:link w:val="Heading2Char"/>
    <w:uiPriority w:val="9"/>
    <w:unhideWhenUsed/>
    <w:qFormat/>
    <w:rsid w:val="00BF692B"/>
    <w:pPr>
      <w:spacing w:before="0pt"/>
      <w:outlineLvl w:val="1"/>
    </w:pPr>
    <w:rPr>
      <w:sz w:val="36"/>
      <w:szCs w:val="24"/>
    </w:rPr>
  </w:style>
  <w:style w:type="paragraph" w:styleId="Heading3">
    <w:name w:val="heading 3"/>
    <w:basedOn w:val="Heading2"/>
    <w:next w:val="Normal"/>
    <w:link w:val="Heading3Char"/>
    <w:uiPriority w:val="9"/>
    <w:unhideWhenUsed/>
    <w:qFormat/>
    <w:rsid w:val="00BF692B"/>
    <w:pPr>
      <w:contextualSpacing/>
      <w:outlineLvl w:val="2"/>
    </w:pPr>
    <w:rPr>
      <w:color w:val="auto"/>
      <w:sz w:val="32"/>
    </w:rPr>
  </w:style>
  <w:style w:type="paragraph" w:styleId="Heading4">
    <w:name w:val="heading 4"/>
    <w:basedOn w:val="Heading3"/>
    <w:next w:val="Normal"/>
    <w:uiPriority w:val="9"/>
    <w:unhideWhenUsed/>
    <w:qFormat/>
    <w:rsid w:val="4A4F2DB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2B"/>
    <w:rPr>
      <w:rFonts w:ascii="Arial" w:eastAsia="Arial" w:hAnsi="Arial" w:cs="Arial"/>
      <w:color w:val="01654A"/>
      <w:kern w:val="0"/>
      <w:sz w:val="40"/>
      <w:szCs w:val="32"/>
      <w:lang w:val="en-US" w:eastAsia="en-AU"/>
    </w:rPr>
  </w:style>
  <w:style w:type="paragraph" w:styleId="Title">
    <w:name w:val="Title"/>
    <w:basedOn w:val="Normal"/>
    <w:next w:val="Normal"/>
    <w:link w:val="TitleChar"/>
    <w:autoRedefine/>
    <w:uiPriority w:val="10"/>
    <w:qFormat/>
    <w:rsid w:val="00004FCA"/>
    <w:pPr>
      <w:spacing w:line="12pt" w:lineRule="auto"/>
      <w:contextualSpacing/>
    </w:pPr>
    <w:rPr>
      <w:rFonts w:ascii="Calibri" w:eastAsiaTheme="majorEastAsia" w:hAnsi="Calibri"/>
      <w:color w:val="ED7C31"/>
      <w:spacing w:val="-10"/>
      <w:kern w:val="28"/>
      <w:sz w:val="36"/>
      <w:szCs w:val="36"/>
    </w:rPr>
  </w:style>
  <w:style w:type="character" w:customStyle="1" w:styleId="TitleChar">
    <w:name w:val="Title Char"/>
    <w:basedOn w:val="DefaultParagraphFont"/>
    <w:link w:val="Title"/>
    <w:uiPriority w:val="10"/>
    <w:rsid w:val="00004FCA"/>
    <w:rPr>
      <w:rFonts w:ascii="Calibri" w:eastAsiaTheme="majorEastAsia" w:hAnsi="Calibri" w:cs="Calibri"/>
      <w:color w:val="ED7C31"/>
      <w:spacing w:val="-10"/>
      <w:kern w:val="28"/>
      <w:sz w:val="36"/>
      <w:szCs w:val="36"/>
      <w:lang w:eastAsia="en-AU"/>
    </w:rPr>
  </w:style>
  <w:style w:type="paragraph" w:styleId="Subtitle">
    <w:name w:val="Subtitle"/>
    <w:basedOn w:val="Normal"/>
    <w:next w:val="Normal"/>
    <w:link w:val="SubtitleChar"/>
    <w:autoRedefine/>
    <w:uiPriority w:val="11"/>
    <w:qFormat/>
    <w:rsid w:val="002702D8"/>
    <w:pPr>
      <w:numPr>
        <w:ilvl w:val="1"/>
      </w:numPr>
      <w:spacing w:after="8pt"/>
    </w:pPr>
    <w:rPr>
      <w:rFonts w:eastAsiaTheme="minorEastAsia" w:cstheme="minorBidi"/>
      <w:color w:val="D66315"/>
      <w:spacing w:val="15"/>
      <w:sz w:val="32"/>
    </w:rPr>
  </w:style>
  <w:style w:type="character" w:customStyle="1" w:styleId="SubtitleChar">
    <w:name w:val="Subtitle Char"/>
    <w:basedOn w:val="DefaultParagraphFont"/>
    <w:link w:val="Subtitle"/>
    <w:uiPriority w:val="11"/>
    <w:rsid w:val="002702D8"/>
    <w:rPr>
      <w:rFonts w:ascii="Aptos" w:eastAsiaTheme="minorEastAsia" w:hAnsi="Aptos"/>
      <w:color w:val="D66315"/>
      <w:spacing w:val="15"/>
      <w:kern w:val="0"/>
      <w:sz w:val="32"/>
      <w:lang w:eastAsia="en-AU"/>
    </w:rPr>
  </w:style>
  <w:style w:type="paragraph" w:customStyle="1" w:styleId="paragraph">
    <w:name w:val="paragraph"/>
    <w:basedOn w:val="Normal"/>
    <w:rsid w:val="00004FCA"/>
    <w:pPr>
      <w:spacing w:before="5pt" w:beforeAutospacing="1" w:after="5pt" w:afterAutospacing="1" w:line="12pt" w:lineRule="auto"/>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004FCA"/>
  </w:style>
  <w:style w:type="character" w:customStyle="1" w:styleId="eop">
    <w:name w:val="eop"/>
    <w:basedOn w:val="DefaultParagraphFont"/>
    <w:rsid w:val="00004FCA"/>
  </w:style>
  <w:style w:type="character" w:customStyle="1" w:styleId="scxw159221187">
    <w:name w:val="scxw159221187"/>
    <w:basedOn w:val="DefaultParagraphFont"/>
    <w:rsid w:val="00004FCA"/>
  </w:style>
  <w:style w:type="character" w:styleId="Strong">
    <w:name w:val="Strong"/>
    <w:basedOn w:val="DefaultParagraphFont"/>
    <w:uiPriority w:val="22"/>
    <w:qFormat/>
    <w:rsid w:val="000E6EA5"/>
    <w:rPr>
      <w:b/>
      <w:bCs/>
    </w:rPr>
  </w:style>
  <w:style w:type="character" w:styleId="Hyperlink">
    <w:name w:val="Hyperlink"/>
    <w:basedOn w:val="DefaultParagraphFont"/>
    <w:uiPriority w:val="99"/>
    <w:semiHidden/>
    <w:unhideWhenUsed/>
    <w:rsid w:val="000E6EA5"/>
    <w:rPr>
      <w:color w:val="0000FF"/>
      <w:u w:val="single"/>
    </w:rPr>
  </w:style>
  <w:style w:type="paragraph" w:styleId="ListParagraph">
    <w:name w:val="List Paragraph"/>
    <w:basedOn w:val="Normal"/>
    <w:uiPriority w:val="34"/>
    <w:qFormat/>
    <w:rsid w:val="000E6EA5"/>
    <w:pPr>
      <w:ind w:start="36pt"/>
      <w:contextualSpacing/>
    </w:pPr>
  </w:style>
  <w:style w:type="character" w:customStyle="1" w:styleId="Heading2Char">
    <w:name w:val="Heading 2 Char"/>
    <w:link w:val="Heading2"/>
    <w:uiPriority w:val="9"/>
    <w:rsid w:val="00BF692B"/>
    <w:rPr>
      <w:rFonts w:ascii="Arial" w:eastAsia="Arial" w:hAnsi="Arial" w:cs="Arial"/>
      <w:kern w:val="0"/>
      <w:sz w:val="36"/>
      <w:szCs w:val="24"/>
      <w:lang w:val="en-US" w:eastAsia="en-AU"/>
    </w:rPr>
  </w:style>
  <w:style w:type="character" w:customStyle="1" w:styleId="Heading3Char">
    <w:name w:val="Heading 3 Char"/>
    <w:link w:val="Heading3"/>
    <w:uiPriority w:val="9"/>
    <w:rsid w:val="00BF692B"/>
    <w:rPr>
      <w:rFonts w:ascii="Arial" w:eastAsia="Arial" w:hAnsi="Arial" w:cs="Arial"/>
      <w:kern w:val="0"/>
      <w:sz w:val="32"/>
      <w:szCs w:val="24"/>
      <w:lang w:val="en-US" w:eastAsia="en-AU"/>
    </w:rPr>
  </w:style>
  <w:style w:type="paragraph" w:styleId="Header">
    <w:name w:val="header"/>
    <w:basedOn w:val="Normal"/>
    <w:link w:val="HeaderChar"/>
    <w:uiPriority w:val="99"/>
    <w:unhideWhenUsed/>
    <w:rsid w:val="009F149B"/>
    <w:pPr>
      <w:tabs>
        <w:tab w:val="center" w:pos="225.65pt"/>
        <w:tab w:val="end" w:pos="451.30pt"/>
      </w:tabs>
      <w:spacing w:line="12pt" w:lineRule="auto"/>
    </w:pPr>
  </w:style>
  <w:style w:type="character" w:customStyle="1" w:styleId="HeaderChar">
    <w:name w:val="Header Char"/>
    <w:basedOn w:val="DefaultParagraphFont"/>
    <w:link w:val="Header"/>
    <w:uiPriority w:val="99"/>
    <w:rsid w:val="009F149B"/>
    <w:rPr>
      <w:rFonts w:ascii="Aptos" w:hAnsi="Aptos" w:cs="Calibri"/>
      <w:kern w:val="0"/>
      <w:sz w:val="28"/>
      <w:lang w:eastAsia="en-AU"/>
    </w:rPr>
  </w:style>
  <w:style w:type="paragraph" w:styleId="Footer">
    <w:name w:val="footer"/>
    <w:basedOn w:val="Normal"/>
    <w:link w:val="FooterChar"/>
    <w:uiPriority w:val="99"/>
    <w:unhideWhenUsed/>
    <w:rsid w:val="009F149B"/>
    <w:pPr>
      <w:tabs>
        <w:tab w:val="center" w:pos="225.65pt"/>
        <w:tab w:val="end" w:pos="451.30pt"/>
      </w:tabs>
      <w:spacing w:line="12pt" w:lineRule="auto"/>
    </w:pPr>
  </w:style>
  <w:style w:type="character" w:customStyle="1" w:styleId="FooterChar">
    <w:name w:val="Footer Char"/>
    <w:basedOn w:val="DefaultParagraphFont"/>
    <w:link w:val="Footer"/>
    <w:uiPriority w:val="99"/>
    <w:rsid w:val="009F149B"/>
    <w:rPr>
      <w:rFonts w:ascii="Aptos" w:hAnsi="Aptos" w:cs="Calibri"/>
      <w:kern w:val="0"/>
      <w:sz w:val="28"/>
      <w:lang w:eastAsia="en-AU"/>
    </w:rPr>
  </w:style>
  <w:style w:type="table" w:styleId="TableGrid">
    <w:name w:val="Table Grid"/>
    <w:basedOn w:val="TableNormal"/>
    <w:uiPriority w:val="59"/>
    <w:rsid w:val="00FB4123"/>
    <w:pPr>
      <w:spacing w:after="0pt" w:line="12pt" w:lineRule="auto"/>
    </w:pPr>
    <w:tblPr>
      <w:tblBorders>
        <w:top w:val="single" w:sz="4" w:space="0" w:color="000000" w:themeColor="text1"/>
        <w:start w:val="single" w:sz="4" w:space="0" w:color="000000" w:themeColor="text1"/>
        <w:bottom w:val="single" w:sz="4" w:space="0" w:color="000000" w:themeColor="text1"/>
        <w:end w:val="single" w:sz="4" w:space="0" w:color="000000" w:themeColor="text1"/>
        <w:insideH w:val="single" w:sz="4" w:space="0" w:color="000000" w:themeColor="text1"/>
        <w:insideV w:val="single" w:sz="4" w:space="0" w:color="000000" w:themeColor="text1"/>
      </w:tblBorders>
    </w:tblPr>
  </w:style>
  <w:style w:type="paragraph" w:customStyle="1" w:styleId="SHSub-Heading">
    <w:name w:val="[SH] Sub-Heading"/>
    <w:basedOn w:val="Normal"/>
    <w:link w:val="SHSub-HeadingChar"/>
    <w:uiPriority w:val="6"/>
    <w:qFormat/>
    <w:rsid w:val="775D9D48"/>
    <w:pPr>
      <w:outlineLvl w:val="0"/>
    </w:pPr>
    <w:rPr>
      <w:rFonts w:asciiTheme="minorHAnsi" w:eastAsiaTheme="minorEastAsia" w:hAnsiTheme="minorHAnsi" w:cstheme="minorBidi"/>
      <w:color w:val="022797"/>
      <w:sz w:val="32"/>
      <w:szCs w:val="32"/>
    </w:rPr>
  </w:style>
  <w:style w:type="character" w:customStyle="1" w:styleId="SHSub-HeadingChar">
    <w:name w:val="[SH] Sub-Heading Char"/>
    <w:basedOn w:val="DefaultParagraphFont"/>
    <w:link w:val="SHSub-Heading"/>
    <w:uiPriority w:val="6"/>
    <w:rsid w:val="775D9D48"/>
    <w:rPr>
      <w:rFonts w:asciiTheme="minorHAnsi" w:eastAsiaTheme="minorEastAsia" w:hAnsiTheme="minorHAnsi" w:cstheme="minorBidi"/>
      <w:color w:val="022797"/>
      <w:sz w:val="32"/>
      <w:szCs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228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1945200">
          <w:marLeft w:val="0pt"/>
          <w:marRight w:val="0pt"/>
          <w:marTop w:val="0pt"/>
          <w:marBottom w:val="0pt"/>
          <w:divBdr>
            <w:top w:val="none" w:sz="0" w:space="0" w:color="auto"/>
            <w:left w:val="none" w:sz="0" w:space="0" w:color="auto"/>
            <w:bottom w:val="none" w:sz="0" w:space="0" w:color="auto"/>
            <w:right w:val="none" w:sz="0" w:space="0" w:color="auto"/>
          </w:divBdr>
        </w:div>
        <w:div w:id="62067244">
          <w:marLeft w:val="0pt"/>
          <w:marRight w:val="0pt"/>
          <w:marTop w:val="0pt"/>
          <w:marBottom w:val="0pt"/>
          <w:divBdr>
            <w:top w:val="none" w:sz="0" w:space="0" w:color="auto"/>
            <w:left w:val="none" w:sz="0" w:space="0" w:color="auto"/>
            <w:bottom w:val="none" w:sz="0" w:space="0" w:color="auto"/>
            <w:right w:val="none" w:sz="0" w:space="0" w:color="auto"/>
          </w:divBdr>
        </w:div>
        <w:div w:id="144857709">
          <w:marLeft w:val="0pt"/>
          <w:marRight w:val="0pt"/>
          <w:marTop w:val="0pt"/>
          <w:marBottom w:val="0pt"/>
          <w:divBdr>
            <w:top w:val="none" w:sz="0" w:space="0" w:color="auto"/>
            <w:left w:val="none" w:sz="0" w:space="0" w:color="auto"/>
            <w:bottom w:val="none" w:sz="0" w:space="0" w:color="auto"/>
            <w:right w:val="none" w:sz="0" w:space="0" w:color="auto"/>
          </w:divBdr>
        </w:div>
        <w:div w:id="185603490">
          <w:marLeft w:val="0pt"/>
          <w:marRight w:val="0pt"/>
          <w:marTop w:val="0pt"/>
          <w:marBottom w:val="0pt"/>
          <w:divBdr>
            <w:top w:val="none" w:sz="0" w:space="0" w:color="auto"/>
            <w:left w:val="none" w:sz="0" w:space="0" w:color="auto"/>
            <w:bottom w:val="none" w:sz="0" w:space="0" w:color="auto"/>
            <w:right w:val="none" w:sz="0" w:space="0" w:color="auto"/>
          </w:divBdr>
        </w:div>
        <w:div w:id="209729664">
          <w:marLeft w:val="0pt"/>
          <w:marRight w:val="0pt"/>
          <w:marTop w:val="0pt"/>
          <w:marBottom w:val="0pt"/>
          <w:divBdr>
            <w:top w:val="none" w:sz="0" w:space="0" w:color="auto"/>
            <w:left w:val="none" w:sz="0" w:space="0" w:color="auto"/>
            <w:bottom w:val="none" w:sz="0" w:space="0" w:color="auto"/>
            <w:right w:val="none" w:sz="0" w:space="0" w:color="auto"/>
          </w:divBdr>
        </w:div>
        <w:div w:id="294524964">
          <w:marLeft w:val="0pt"/>
          <w:marRight w:val="0pt"/>
          <w:marTop w:val="0pt"/>
          <w:marBottom w:val="0pt"/>
          <w:divBdr>
            <w:top w:val="none" w:sz="0" w:space="0" w:color="auto"/>
            <w:left w:val="none" w:sz="0" w:space="0" w:color="auto"/>
            <w:bottom w:val="none" w:sz="0" w:space="0" w:color="auto"/>
            <w:right w:val="none" w:sz="0" w:space="0" w:color="auto"/>
          </w:divBdr>
        </w:div>
        <w:div w:id="319237612">
          <w:marLeft w:val="0pt"/>
          <w:marRight w:val="0pt"/>
          <w:marTop w:val="0pt"/>
          <w:marBottom w:val="0pt"/>
          <w:divBdr>
            <w:top w:val="none" w:sz="0" w:space="0" w:color="auto"/>
            <w:left w:val="none" w:sz="0" w:space="0" w:color="auto"/>
            <w:bottom w:val="none" w:sz="0" w:space="0" w:color="auto"/>
            <w:right w:val="none" w:sz="0" w:space="0" w:color="auto"/>
          </w:divBdr>
        </w:div>
        <w:div w:id="430663843">
          <w:marLeft w:val="0pt"/>
          <w:marRight w:val="0pt"/>
          <w:marTop w:val="0pt"/>
          <w:marBottom w:val="0pt"/>
          <w:divBdr>
            <w:top w:val="none" w:sz="0" w:space="0" w:color="auto"/>
            <w:left w:val="none" w:sz="0" w:space="0" w:color="auto"/>
            <w:bottom w:val="none" w:sz="0" w:space="0" w:color="auto"/>
            <w:right w:val="none" w:sz="0" w:space="0" w:color="auto"/>
          </w:divBdr>
        </w:div>
        <w:div w:id="471598273">
          <w:marLeft w:val="0pt"/>
          <w:marRight w:val="0pt"/>
          <w:marTop w:val="0pt"/>
          <w:marBottom w:val="0pt"/>
          <w:divBdr>
            <w:top w:val="none" w:sz="0" w:space="0" w:color="auto"/>
            <w:left w:val="none" w:sz="0" w:space="0" w:color="auto"/>
            <w:bottom w:val="none" w:sz="0" w:space="0" w:color="auto"/>
            <w:right w:val="none" w:sz="0" w:space="0" w:color="auto"/>
          </w:divBdr>
        </w:div>
        <w:div w:id="661130202">
          <w:marLeft w:val="0pt"/>
          <w:marRight w:val="0pt"/>
          <w:marTop w:val="0pt"/>
          <w:marBottom w:val="0pt"/>
          <w:divBdr>
            <w:top w:val="none" w:sz="0" w:space="0" w:color="auto"/>
            <w:left w:val="none" w:sz="0" w:space="0" w:color="auto"/>
            <w:bottom w:val="none" w:sz="0" w:space="0" w:color="auto"/>
            <w:right w:val="none" w:sz="0" w:space="0" w:color="auto"/>
          </w:divBdr>
        </w:div>
        <w:div w:id="750008569">
          <w:marLeft w:val="0pt"/>
          <w:marRight w:val="0pt"/>
          <w:marTop w:val="0pt"/>
          <w:marBottom w:val="0pt"/>
          <w:divBdr>
            <w:top w:val="none" w:sz="0" w:space="0" w:color="auto"/>
            <w:left w:val="none" w:sz="0" w:space="0" w:color="auto"/>
            <w:bottom w:val="none" w:sz="0" w:space="0" w:color="auto"/>
            <w:right w:val="none" w:sz="0" w:space="0" w:color="auto"/>
          </w:divBdr>
        </w:div>
        <w:div w:id="759060558">
          <w:marLeft w:val="0pt"/>
          <w:marRight w:val="0pt"/>
          <w:marTop w:val="0pt"/>
          <w:marBottom w:val="0pt"/>
          <w:divBdr>
            <w:top w:val="none" w:sz="0" w:space="0" w:color="auto"/>
            <w:left w:val="none" w:sz="0" w:space="0" w:color="auto"/>
            <w:bottom w:val="none" w:sz="0" w:space="0" w:color="auto"/>
            <w:right w:val="none" w:sz="0" w:space="0" w:color="auto"/>
          </w:divBdr>
        </w:div>
        <w:div w:id="799491369">
          <w:marLeft w:val="0pt"/>
          <w:marRight w:val="0pt"/>
          <w:marTop w:val="0pt"/>
          <w:marBottom w:val="0pt"/>
          <w:divBdr>
            <w:top w:val="none" w:sz="0" w:space="0" w:color="auto"/>
            <w:left w:val="none" w:sz="0" w:space="0" w:color="auto"/>
            <w:bottom w:val="none" w:sz="0" w:space="0" w:color="auto"/>
            <w:right w:val="none" w:sz="0" w:space="0" w:color="auto"/>
          </w:divBdr>
        </w:div>
        <w:div w:id="817068790">
          <w:marLeft w:val="0pt"/>
          <w:marRight w:val="0pt"/>
          <w:marTop w:val="0pt"/>
          <w:marBottom w:val="0pt"/>
          <w:divBdr>
            <w:top w:val="none" w:sz="0" w:space="0" w:color="auto"/>
            <w:left w:val="none" w:sz="0" w:space="0" w:color="auto"/>
            <w:bottom w:val="none" w:sz="0" w:space="0" w:color="auto"/>
            <w:right w:val="none" w:sz="0" w:space="0" w:color="auto"/>
          </w:divBdr>
        </w:div>
        <w:div w:id="1031491031">
          <w:marLeft w:val="0pt"/>
          <w:marRight w:val="0pt"/>
          <w:marTop w:val="0pt"/>
          <w:marBottom w:val="0pt"/>
          <w:divBdr>
            <w:top w:val="none" w:sz="0" w:space="0" w:color="auto"/>
            <w:left w:val="none" w:sz="0" w:space="0" w:color="auto"/>
            <w:bottom w:val="none" w:sz="0" w:space="0" w:color="auto"/>
            <w:right w:val="none" w:sz="0" w:space="0" w:color="auto"/>
          </w:divBdr>
        </w:div>
        <w:div w:id="1143234411">
          <w:marLeft w:val="0pt"/>
          <w:marRight w:val="0pt"/>
          <w:marTop w:val="0pt"/>
          <w:marBottom w:val="0pt"/>
          <w:divBdr>
            <w:top w:val="none" w:sz="0" w:space="0" w:color="auto"/>
            <w:left w:val="none" w:sz="0" w:space="0" w:color="auto"/>
            <w:bottom w:val="none" w:sz="0" w:space="0" w:color="auto"/>
            <w:right w:val="none" w:sz="0" w:space="0" w:color="auto"/>
          </w:divBdr>
        </w:div>
        <w:div w:id="1150711407">
          <w:marLeft w:val="0pt"/>
          <w:marRight w:val="0pt"/>
          <w:marTop w:val="0pt"/>
          <w:marBottom w:val="0pt"/>
          <w:divBdr>
            <w:top w:val="none" w:sz="0" w:space="0" w:color="auto"/>
            <w:left w:val="none" w:sz="0" w:space="0" w:color="auto"/>
            <w:bottom w:val="none" w:sz="0" w:space="0" w:color="auto"/>
            <w:right w:val="none" w:sz="0" w:space="0" w:color="auto"/>
          </w:divBdr>
        </w:div>
        <w:div w:id="1196193162">
          <w:marLeft w:val="0pt"/>
          <w:marRight w:val="0pt"/>
          <w:marTop w:val="0pt"/>
          <w:marBottom w:val="0pt"/>
          <w:divBdr>
            <w:top w:val="none" w:sz="0" w:space="0" w:color="auto"/>
            <w:left w:val="none" w:sz="0" w:space="0" w:color="auto"/>
            <w:bottom w:val="none" w:sz="0" w:space="0" w:color="auto"/>
            <w:right w:val="none" w:sz="0" w:space="0" w:color="auto"/>
          </w:divBdr>
        </w:div>
        <w:div w:id="1200505836">
          <w:marLeft w:val="0pt"/>
          <w:marRight w:val="0pt"/>
          <w:marTop w:val="0pt"/>
          <w:marBottom w:val="0pt"/>
          <w:divBdr>
            <w:top w:val="none" w:sz="0" w:space="0" w:color="auto"/>
            <w:left w:val="none" w:sz="0" w:space="0" w:color="auto"/>
            <w:bottom w:val="none" w:sz="0" w:space="0" w:color="auto"/>
            <w:right w:val="none" w:sz="0" w:space="0" w:color="auto"/>
          </w:divBdr>
        </w:div>
        <w:div w:id="1252351875">
          <w:marLeft w:val="0pt"/>
          <w:marRight w:val="0pt"/>
          <w:marTop w:val="0pt"/>
          <w:marBottom w:val="0pt"/>
          <w:divBdr>
            <w:top w:val="none" w:sz="0" w:space="0" w:color="auto"/>
            <w:left w:val="none" w:sz="0" w:space="0" w:color="auto"/>
            <w:bottom w:val="none" w:sz="0" w:space="0" w:color="auto"/>
            <w:right w:val="none" w:sz="0" w:space="0" w:color="auto"/>
          </w:divBdr>
        </w:div>
        <w:div w:id="1264193290">
          <w:marLeft w:val="0pt"/>
          <w:marRight w:val="0pt"/>
          <w:marTop w:val="0pt"/>
          <w:marBottom w:val="0pt"/>
          <w:divBdr>
            <w:top w:val="none" w:sz="0" w:space="0" w:color="auto"/>
            <w:left w:val="none" w:sz="0" w:space="0" w:color="auto"/>
            <w:bottom w:val="none" w:sz="0" w:space="0" w:color="auto"/>
            <w:right w:val="none" w:sz="0" w:space="0" w:color="auto"/>
          </w:divBdr>
        </w:div>
        <w:div w:id="1284460709">
          <w:marLeft w:val="0pt"/>
          <w:marRight w:val="0pt"/>
          <w:marTop w:val="0pt"/>
          <w:marBottom w:val="0pt"/>
          <w:divBdr>
            <w:top w:val="none" w:sz="0" w:space="0" w:color="auto"/>
            <w:left w:val="none" w:sz="0" w:space="0" w:color="auto"/>
            <w:bottom w:val="none" w:sz="0" w:space="0" w:color="auto"/>
            <w:right w:val="none" w:sz="0" w:space="0" w:color="auto"/>
          </w:divBdr>
        </w:div>
        <w:div w:id="1370034386">
          <w:marLeft w:val="0pt"/>
          <w:marRight w:val="0pt"/>
          <w:marTop w:val="0pt"/>
          <w:marBottom w:val="0pt"/>
          <w:divBdr>
            <w:top w:val="none" w:sz="0" w:space="0" w:color="auto"/>
            <w:left w:val="none" w:sz="0" w:space="0" w:color="auto"/>
            <w:bottom w:val="none" w:sz="0" w:space="0" w:color="auto"/>
            <w:right w:val="none" w:sz="0" w:space="0" w:color="auto"/>
          </w:divBdr>
        </w:div>
        <w:div w:id="1373922781">
          <w:marLeft w:val="0pt"/>
          <w:marRight w:val="0pt"/>
          <w:marTop w:val="0pt"/>
          <w:marBottom w:val="0pt"/>
          <w:divBdr>
            <w:top w:val="none" w:sz="0" w:space="0" w:color="auto"/>
            <w:left w:val="none" w:sz="0" w:space="0" w:color="auto"/>
            <w:bottom w:val="none" w:sz="0" w:space="0" w:color="auto"/>
            <w:right w:val="none" w:sz="0" w:space="0" w:color="auto"/>
          </w:divBdr>
        </w:div>
        <w:div w:id="1411659391">
          <w:marLeft w:val="0pt"/>
          <w:marRight w:val="0pt"/>
          <w:marTop w:val="0pt"/>
          <w:marBottom w:val="0pt"/>
          <w:divBdr>
            <w:top w:val="none" w:sz="0" w:space="0" w:color="auto"/>
            <w:left w:val="none" w:sz="0" w:space="0" w:color="auto"/>
            <w:bottom w:val="none" w:sz="0" w:space="0" w:color="auto"/>
            <w:right w:val="none" w:sz="0" w:space="0" w:color="auto"/>
          </w:divBdr>
        </w:div>
        <w:div w:id="1520662505">
          <w:marLeft w:val="0pt"/>
          <w:marRight w:val="0pt"/>
          <w:marTop w:val="0pt"/>
          <w:marBottom w:val="0pt"/>
          <w:divBdr>
            <w:top w:val="none" w:sz="0" w:space="0" w:color="auto"/>
            <w:left w:val="none" w:sz="0" w:space="0" w:color="auto"/>
            <w:bottom w:val="none" w:sz="0" w:space="0" w:color="auto"/>
            <w:right w:val="none" w:sz="0" w:space="0" w:color="auto"/>
          </w:divBdr>
        </w:div>
        <w:div w:id="1526361881">
          <w:marLeft w:val="0pt"/>
          <w:marRight w:val="0pt"/>
          <w:marTop w:val="0pt"/>
          <w:marBottom w:val="0pt"/>
          <w:divBdr>
            <w:top w:val="none" w:sz="0" w:space="0" w:color="auto"/>
            <w:left w:val="none" w:sz="0" w:space="0" w:color="auto"/>
            <w:bottom w:val="none" w:sz="0" w:space="0" w:color="auto"/>
            <w:right w:val="none" w:sz="0" w:space="0" w:color="auto"/>
          </w:divBdr>
        </w:div>
        <w:div w:id="1552040817">
          <w:marLeft w:val="0pt"/>
          <w:marRight w:val="0pt"/>
          <w:marTop w:val="0pt"/>
          <w:marBottom w:val="0pt"/>
          <w:divBdr>
            <w:top w:val="none" w:sz="0" w:space="0" w:color="auto"/>
            <w:left w:val="none" w:sz="0" w:space="0" w:color="auto"/>
            <w:bottom w:val="none" w:sz="0" w:space="0" w:color="auto"/>
            <w:right w:val="none" w:sz="0" w:space="0" w:color="auto"/>
          </w:divBdr>
        </w:div>
        <w:div w:id="1557738430">
          <w:marLeft w:val="0pt"/>
          <w:marRight w:val="0pt"/>
          <w:marTop w:val="0pt"/>
          <w:marBottom w:val="0pt"/>
          <w:divBdr>
            <w:top w:val="none" w:sz="0" w:space="0" w:color="auto"/>
            <w:left w:val="none" w:sz="0" w:space="0" w:color="auto"/>
            <w:bottom w:val="none" w:sz="0" w:space="0" w:color="auto"/>
            <w:right w:val="none" w:sz="0" w:space="0" w:color="auto"/>
          </w:divBdr>
        </w:div>
        <w:div w:id="1684940132">
          <w:marLeft w:val="0pt"/>
          <w:marRight w:val="0pt"/>
          <w:marTop w:val="0pt"/>
          <w:marBottom w:val="0pt"/>
          <w:divBdr>
            <w:top w:val="none" w:sz="0" w:space="0" w:color="auto"/>
            <w:left w:val="none" w:sz="0" w:space="0" w:color="auto"/>
            <w:bottom w:val="none" w:sz="0" w:space="0" w:color="auto"/>
            <w:right w:val="none" w:sz="0" w:space="0" w:color="auto"/>
          </w:divBdr>
        </w:div>
        <w:div w:id="1747342563">
          <w:marLeft w:val="0pt"/>
          <w:marRight w:val="0pt"/>
          <w:marTop w:val="0pt"/>
          <w:marBottom w:val="0pt"/>
          <w:divBdr>
            <w:top w:val="none" w:sz="0" w:space="0" w:color="auto"/>
            <w:left w:val="none" w:sz="0" w:space="0" w:color="auto"/>
            <w:bottom w:val="none" w:sz="0" w:space="0" w:color="auto"/>
            <w:right w:val="none" w:sz="0" w:space="0" w:color="auto"/>
          </w:divBdr>
        </w:div>
        <w:div w:id="1867329633">
          <w:marLeft w:val="0pt"/>
          <w:marRight w:val="0pt"/>
          <w:marTop w:val="0pt"/>
          <w:marBottom w:val="0pt"/>
          <w:divBdr>
            <w:top w:val="none" w:sz="0" w:space="0" w:color="auto"/>
            <w:left w:val="none" w:sz="0" w:space="0" w:color="auto"/>
            <w:bottom w:val="none" w:sz="0" w:space="0" w:color="auto"/>
            <w:right w:val="none" w:sz="0" w:space="0" w:color="auto"/>
          </w:divBdr>
        </w:div>
        <w:div w:id="1897937454">
          <w:marLeft w:val="0pt"/>
          <w:marRight w:val="0pt"/>
          <w:marTop w:val="0pt"/>
          <w:marBottom w:val="0pt"/>
          <w:divBdr>
            <w:top w:val="none" w:sz="0" w:space="0" w:color="auto"/>
            <w:left w:val="none" w:sz="0" w:space="0" w:color="auto"/>
            <w:bottom w:val="none" w:sz="0" w:space="0" w:color="auto"/>
            <w:right w:val="none" w:sz="0" w:space="0" w:color="auto"/>
          </w:divBdr>
        </w:div>
        <w:div w:id="2002392893">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https://www.essentialenergy.com.au/outages-and-faults/power-outages" TargetMode="External"/><Relationship Id="rId18" Type="http://schemas.microsoft.com/office/2020/10/relationships/intelligence" Target="intelligence2.xm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https://www.ergon.com.au/network/outages/outage-finder"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s://www.energex.com.au/outages/outage-finder" TargetMode="External"/><Relationship Id="rId5" Type="http://purl.oclc.org/ooxml/officeDocument/relationships/numbering" Target="numbering.xml"/><Relationship Id="rId15" Type="http://purl.oclc.org/ooxml/officeDocument/relationships/footer" Target="footer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1.xml"/></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64F9757D046A4F96CDE10572D45726" ma:contentTypeVersion="13" ma:contentTypeDescription="Create a new document." ma:contentTypeScope="" ma:versionID="99df8188768e36410ef45e60f4ce30ab">
  <xsd:schema xmlns:xsd="http://www.w3.org/2001/XMLSchema" xmlns:xs="http://www.w3.org/2001/XMLSchema" xmlns:p="http://schemas.microsoft.com/office/2006/metadata/properties" xmlns:ns2="96ca5666-cc5d-428d-87a7-ca6745ff976f" xmlns:ns3="024e7995-16b9-4804-b147-113d6b26827e" xmlns:ns4="4ad6d371-cc34-4221-bc7a-5fae39839560" targetNamespace="http://schemas.microsoft.com/office/2006/metadata/properties" ma:root="true" ma:fieldsID="1a4821e892bae3c3fb9c5247b571549b" ns2:_="" ns3:_="" ns4:_="">
    <xsd:import namespace="96ca5666-cc5d-428d-87a7-ca6745ff976f"/>
    <xsd:import namespace="024e7995-16b9-4804-b147-113d6b26827e"/>
    <xsd:import namespace="4ad6d371-cc34-4221-bc7a-5fae39839560"/>
    <xsd:element name="properties">
      <xsd:complexType>
        <xsd:sequence>
          <xsd:element name="documentManagement">
            <xsd:complexType>
              <xsd:all>
                <xsd:element ref="ns2:Processing"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5666-cc5d-428d-87a7-ca6745ff976f" elementFormDefault="qualified">
    <xsd:import namespace="http://schemas.microsoft.com/office/2006/documentManagement/types"/>
    <xsd:import namespace="http://schemas.microsoft.com/office/infopath/2007/PartnerControls"/>
    <xsd:element name="Processing" ma:index="2" nillable="true" ma:displayName="Processing" ma:default="1" ma:description="Used to control whether the item is editable due to polling time of flows." ma:internalName="Process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4e7995-16b9-4804-b147-113d6b2682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f54991-cc81-48e7-909b-27e41bdea9c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6d371-cc34-4221-bc7a-5fae398395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8c79e4-3f5d-4e74-86cf-b26a6c52ba08}" ma:internalName="TaxCatchAll" ma:showField="CatchAllData" ma:web="4ad6d371-cc34-4221-bc7a-5fae39839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0f54991-cc81-48e7-909b-27e41bdea9c2"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ing xmlns="96ca5666-cc5d-428d-87a7-ca6745ff976f">true</Processing>
    <lcf76f155ced4ddcb4097134ff3c332f xmlns="024e7995-16b9-4804-b147-113d6b26827e">
      <Terms xmlns="http://schemas.microsoft.com/office/infopath/2007/PartnerControls"/>
    </lcf76f155ced4ddcb4097134ff3c332f>
    <TaxCatchAll xmlns="4ad6d371-cc34-4221-bc7a-5fae39839560" xsi:nil="true"/>
  </documentManagement>
</p:properties>
</file>

<file path=customXml/itemProps1.xml><?xml version="1.0" encoding="utf-8"?>
<ds:datastoreItem xmlns:ds="http://purl.oclc.org/ooxml/officeDocument/customXml" ds:itemID="{E86F458A-96C7-4A00-8732-8F26D8F22BB5}">
  <ds:schemaRefs>
    <ds:schemaRef ds:uri="http://schemas.microsoft.com/sharepoint/v3/contenttype/forms"/>
  </ds:schemaRefs>
</ds:datastoreItem>
</file>

<file path=customXml/itemProps2.xml><?xml version="1.0" encoding="utf-8"?>
<ds:datastoreItem xmlns:ds="http://purl.oclc.org/ooxml/officeDocument/customXml" ds:itemID="{C07CADFA-96BB-4407-8DF3-B1C6E613A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5666-cc5d-428d-87a7-ca6745ff976f"/>
    <ds:schemaRef ds:uri="024e7995-16b9-4804-b147-113d6b26827e"/>
    <ds:schemaRef ds:uri="4ad6d371-cc34-4221-bc7a-5fae3983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7F77CF21-04A9-4C40-850C-F70BA54EC559}">
  <ds:schemaRefs>
    <ds:schemaRef ds:uri="Microsoft.SharePoint.Taxonomy.ContentTypeSync"/>
  </ds:schemaRefs>
</ds:datastoreItem>
</file>

<file path=customXml/itemProps4.xml><?xml version="1.0" encoding="utf-8"?>
<ds:datastoreItem xmlns:ds="http://purl.oclc.org/ooxml/officeDocument/customXml" ds:itemID="{E0F47518-07DD-4CBF-915B-6470F57B8096}">
  <ds:schemaRefs>
    <ds:schemaRef ds:uri="http://schemas.microsoft.com/office/2006/metadata/properties"/>
    <ds:schemaRef ds:uri="http://schemas.microsoft.com/office/infopath/2007/PartnerControls"/>
    <ds:schemaRef ds:uri="96ca5666-cc5d-428d-87a7-ca6745ff976f"/>
    <ds:schemaRef ds:uri="024e7995-16b9-4804-b147-113d6b26827e"/>
    <ds:schemaRef ds:uri="4ad6d371-cc34-4221-bc7a-5fae39839560"/>
  </ds:schemaRefs>
</ds:datastoreItem>
</file>

<file path=docProps/app.xml><?xml version="1.0" encoding="utf-8"?>
<Properties xmlns="http://purl.oclc.org/ooxml/officeDocument/extendedProperties" xmlns:vt="http://purl.oclc.org/ooxml/officeDocument/docPropsVTypes">
  <Template>Normal</Template>
  <TotalTime>22</TotalTime>
  <Pages>4</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Matthews</dc:creator>
  <cp:keywords/>
  <dc:description/>
  <cp:lastModifiedBy>Brent Matthews</cp:lastModifiedBy>
  <cp:revision>9</cp:revision>
  <dcterms:created xsi:type="dcterms:W3CDTF">2025-07-01T02:13:00Z</dcterms:created>
  <dcterms:modified xsi:type="dcterms:W3CDTF">2025-07-02T04:06:00Z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0x010100C064F9757D046A4F96CDE10572D45726</vt:lpwstr>
  </property>
  <property fmtid="{D5CDD505-2E9C-101B-9397-08002B2CF9AE}" pid="3" name="Order">
    <vt:r8>23600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